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F7D" w:rsidRPr="00D90778" w:rsidRDefault="00F02F7D">
      <w:pPr>
        <w:rPr>
          <w:b/>
        </w:rPr>
      </w:pPr>
      <w:r w:rsidRPr="00D90778">
        <w:rPr>
          <w:b/>
        </w:rPr>
        <w:t xml:space="preserve">Algemeen: </w:t>
      </w:r>
    </w:p>
    <w:p w:rsidR="00F26906" w:rsidRPr="00D90778" w:rsidRDefault="00F02F7D" w:rsidP="00D90778">
      <w:pPr>
        <w:pStyle w:val="Geenafstand"/>
        <w:numPr>
          <w:ilvl w:val="0"/>
          <w:numId w:val="14"/>
        </w:numPr>
      </w:pPr>
      <w:r w:rsidRPr="00D90778">
        <w:t xml:space="preserve">Hoe meer de gegevens met de werkelijkheid overeenkomen en hoe nauwkeuriger je de zaken aanpakt, hoe groter de kans dat je resultaat de werkelijkheid benadert.   De waarde van je werk hangt af van de nauwkeurigheid waarmee je informatie hebt verzameld en verwerkt.  </w:t>
      </w:r>
    </w:p>
    <w:p w:rsidR="00D90778" w:rsidRPr="00D90778" w:rsidRDefault="00D90778" w:rsidP="00D90778">
      <w:pPr>
        <w:pStyle w:val="Geenafstand"/>
        <w:numPr>
          <w:ilvl w:val="0"/>
          <w:numId w:val="14"/>
        </w:numPr>
      </w:pPr>
      <w:r w:rsidRPr="00D90778">
        <w:t xml:space="preserve">Voeg </w:t>
      </w:r>
      <w:r w:rsidRPr="002728E0">
        <w:rPr>
          <w:b/>
        </w:rPr>
        <w:t>begrotingen</w:t>
      </w:r>
      <w:r w:rsidRPr="00D90778">
        <w:t xml:space="preserve"> en uitdraaien van </w:t>
      </w:r>
      <w:r w:rsidRPr="002728E0">
        <w:rPr>
          <w:b/>
        </w:rPr>
        <w:t>rekenprogramma’s</w:t>
      </w:r>
      <w:r w:rsidRPr="00D90778">
        <w:t xml:space="preserve">  en </w:t>
      </w:r>
      <w:r w:rsidRPr="002728E0">
        <w:rPr>
          <w:b/>
        </w:rPr>
        <w:t>overzichten</w:t>
      </w:r>
      <w:r w:rsidRPr="00D90778">
        <w:t xml:space="preserve"> ( bv. tabel bedrijfsvergelijkingen)</w:t>
      </w:r>
      <w:r w:rsidR="00FB46DF" w:rsidRPr="00FB46DF">
        <w:t xml:space="preserve"> </w:t>
      </w:r>
      <w:r w:rsidR="00FB46DF" w:rsidRPr="00D90778">
        <w:t xml:space="preserve">toe </w:t>
      </w:r>
      <w:r w:rsidRPr="00D90778">
        <w:t>op papier in de bijlagen.</w:t>
      </w:r>
    </w:p>
    <w:p w:rsidR="00D90778" w:rsidRDefault="00D90778" w:rsidP="00D90778">
      <w:pPr>
        <w:pStyle w:val="Geenafstand"/>
        <w:numPr>
          <w:ilvl w:val="0"/>
          <w:numId w:val="14"/>
        </w:numPr>
      </w:pPr>
      <w:r w:rsidRPr="00D90778">
        <w:t xml:space="preserve">De toelichting op begrotingen en op berekeningen verwerk je in het verslag.  </w:t>
      </w:r>
    </w:p>
    <w:p w:rsidR="002728E0" w:rsidRDefault="002728E0" w:rsidP="002728E0">
      <w:pPr>
        <w:pStyle w:val="Geenafstand"/>
      </w:pPr>
    </w:p>
    <w:p w:rsidR="002728E0" w:rsidRPr="004D2F54" w:rsidRDefault="002728E0" w:rsidP="002728E0">
      <w:pPr>
        <w:pStyle w:val="Geenafstand"/>
        <w:rPr>
          <w:b/>
        </w:rPr>
      </w:pPr>
      <w:r w:rsidRPr="004D2F54">
        <w:rPr>
          <w:b/>
        </w:rPr>
        <w:t>Welke onderdelen moet je nu inleveren voor beoordeling om het portfolio voldoende gevuld te krijgen</w:t>
      </w:r>
    </w:p>
    <w:p w:rsidR="00FB46DF" w:rsidRDefault="00FB46DF" w:rsidP="00FB46DF">
      <w:pPr>
        <w:pStyle w:val="Geenafstand"/>
        <w:numPr>
          <w:ilvl w:val="0"/>
          <w:numId w:val="18"/>
        </w:numPr>
      </w:pPr>
      <w:r w:rsidRPr="00C160A0">
        <w:rPr>
          <w:b/>
        </w:rPr>
        <w:t>Je levert het materiaal op papier in.</w:t>
      </w:r>
      <w:r>
        <w:t xml:space="preserve"> ( Digitaal is </w:t>
      </w:r>
      <w:r w:rsidRPr="00FB46DF">
        <w:rPr>
          <w:b/>
        </w:rPr>
        <w:t>wel</w:t>
      </w:r>
      <w:r>
        <w:t xml:space="preserve"> mogelijk maar dan zijn </w:t>
      </w:r>
      <w:r w:rsidRPr="00FB46DF">
        <w:rPr>
          <w:b/>
          <w:u w:val="single"/>
        </w:rPr>
        <w:t>de beveiligingen van alle tabbladen verwijderd</w:t>
      </w:r>
      <w:r>
        <w:t xml:space="preserve"> anders wordt het niet nagekeken). Het wachtwoord voor de beveiliging is “</w:t>
      </w:r>
      <w:proofErr w:type="spellStart"/>
      <w:r>
        <w:t>ict</w:t>
      </w:r>
      <w:proofErr w:type="spellEnd"/>
    </w:p>
    <w:p w:rsidR="00FB46DF" w:rsidRDefault="002728E0" w:rsidP="00FB46DF">
      <w:pPr>
        <w:pStyle w:val="Geenafstand"/>
        <w:numPr>
          <w:ilvl w:val="0"/>
          <w:numId w:val="18"/>
        </w:numPr>
      </w:pPr>
      <w:r>
        <w:t xml:space="preserve">De begrotingen worden nagekeken  op fouten en deze worden aangegeven zonder veel toelichting. </w:t>
      </w:r>
    </w:p>
    <w:p w:rsidR="002728E0" w:rsidRDefault="002728E0" w:rsidP="00FB46DF">
      <w:pPr>
        <w:pStyle w:val="Geenafstand"/>
        <w:numPr>
          <w:ilvl w:val="0"/>
          <w:numId w:val="18"/>
        </w:numPr>
      </w:pPr>
      <w:r>
        <w:t xml:space="preserve"> In de lessen heb je mogelijkheden om vragen te stellen als iets niet duidelijk is. </w:t>
      </w:r>
    </w:p>
    <w:p w:rsidR="002728E0" w:rsidRPr="00FB46DF" w:rsidRDefault="002728E0" w:rsidP="00FB46DF">
      <w:pPr>
        <w:pStyle w:val="Geenafstand"/>
        <w:numPr>
          <w:ilvl w:val="0"/>
          <w:numId w:val="18"/>
        </w:numPr>
      </w:pPr>
      <w:r>
        <w:rPr>
          <w:b/>
          <w:u w:val="single"/>
        </w:rPr>
        <w:t xml:space="preserve">Toelichting op papier, niet in de </w:t>
      </w:r>
      <w:proofErr w:type="spellStart"/>
      <w:r>
        <w:rPr>
          <w:b/>
          <w:u w:val="single"/>
        </w:rPr>
        <w:t>begru</w:t>
      </w:r>
      <w:proofErr w:type="spellEnd"/>
      <w:r>
        <w:rPr>
          <w:b/>
          <w:u w:val="single"/>
        </w:rPr>
        <w:t xml:space="preserve"> of </w:t>
      </w:r>
      <w:proofErr w:type="spellStart"/>
      <w:r>
        <w:rPr>
          <w:b/>
          <w:u w:val="single"/>
        </w:rPr>
        <w:t>begva</w:t>
      </w:r>
      <w:proofErr w:type="spellEnd"/>
      <w:r>
        <w:rPr>
          <w:b/>
          <w:u w:val="single"/>
        </w:rPr>
        <w:t xml:space="preserve">.   </w:t>
      </w:r>
      <w:r w:rsidR="00FB46DF">
        <w:rPr>
          <w:b/>
          <w:u w:val="single"/>
        </w:rPr>
        <w:t>“</w:t>
      </w:r>
    </w:p>
    <w:p w:rsidR="00FB46DF" w:rsidRDefault="00FB46DF" w:rsidP="00FB46DF">
      <w:pPr>
        <w:pStyle w:val="Geenafstand"/>
        <w:rPr>
          <w:b/>
          <w:u w:val="single"/>
        </w:rPr>
      </w:pPr>
    </w:p>
    <w:p w:rsidR="00FB46DF" w:rsidRPr="00F0789F" w:rsidRDefault="00FB46DF" w:rsidP="00FB46DF">
      <w:pPr>
        <w:pStyle w:val="Geenafstand"/>
      </w:pPr>
    </w:p>
    <w:p w:rsidR="002728E0" w:rsidRDefault="002728E0" w:rsidP="002728E0">
      <w:pPr>
        <w:pStyle w:val="Geenafstand"/>
      </w:pPr>
      <w:r>
        <w:t>(Het onderstaande inleverschema staat/stond  ook op KISS bij het jaarrooster voor jullie klas onder “entrepreneur animal business”)</w:t>
      </w:r>
    </w:p>
    <w:p w:rsidR="002728E0" w:rsidRPr="00F0789F" w:rsidRDefault="002728E0" w:rsidP="002728E0">
      <w:pPr>
        <w:pStyle w:val="Geenafstand"/>
      </w:pPr>
    </w:p>
    <w:p w:rsidR="002728E0" w:rsidRPr="00C160A0" w:rsidRDefault="002728E0" w:rsidP="002728E0">
      <w:pPr>
        <w:pStyle w:val="Geenafstand"/>
        <w:rPr>
          <w:b/>
          <w:u w:val="single"/>
        </w:rPr>
      </w:pPr>
      <w:r w:rsidRPr="00C160A0">
        <w:rPr>
          <w:b/>
          <w:u w:val="single"/>
        </w:rPr>
        <w:t>Je hebt het onderdeel voor de bedrijfseconomie in het portfolio met voldoende afgesloten als onderstaande onderdelen met een voldoende worden beoordeeld.</w:t>
      </w:r>
    </w:p>
    <w:p w:rsidR="002728E0" w:rsidRDefault="002728E0" w:rsidP="002728E0">
      <w:pPr>
        <w:pStyle w:val="Geenafstand"/>
      </w:pPr>
    </w:p>
    <w:tbl>
      <w:tblPr>
        <w:tblStyle w:val="Tabelraster"/>
        <w:tblW w:w="0" w:type="auto"/>
        <w:tblLook w:val="04A0"/>
      </w:tblPr>
      <w:tblGrid>
        <w:gridCol w:w="1717"/>
        <w:gridCol w:w="5380"/>
        <w:gridCol w:w="3323"/>
      </w:tblGrid>
      <w:tr w:rsidR="002728E0" w:rsidTr="001453C3">
        <w:tc>
          <w:tcPr>
            <w:tcW w:w="2376" w:type="dxa"/>
          </w:tcPr>
          <w:p w:rsidR="002728E0" w:rsidRDefault="002728E0" w:rsidP="001453C3">
            <w:pPr>
              <w:pStyle w:val="Geenafstand"/>
            </w:pPr>
          </w:p>
        </w:tc>
        <w:tc>
          <w:tcPr>
            <w:tcW w:w="8186" w:type="dxa"/>
          </w:tcPr>
          <w:p w:rsidR="002728E0" w:rsidRDefault="002728E0" w:rsidP="001453C3">
            <w:pPr>
              <w:pStyle w:val="Geenafstand"/>
            </w:pPr>
          </w:p>
        </w:tc>
        <w:tc>
          <w:tcPr>
            <w:tcW w:w="5282" w:type="dxa"/>
          </w:tcPr>
          <w:p w:rsidR="002728E0" w:rsidRDefault="002728E0" w:rsidP="001453C3">
            <w:pPr>
              <w:pStyle w:val="Geenafstand"/>
            </w:pPr>
            <w:r>
              <w:t>inleverdatum</w:t>
            </w:r>
          </w:p>
        </w:tc>
      </w:tr>
      <w:tr w:rsidR="002728E0" w:rsidTr="001453C3">
        <w:tc>
          <w:tcPr>
            <w:tcW w:w="2376" w:type="dxa"/>
          </w:tcPr>
          <w:p w:rsidR="002728E0" w:rsidRDefault="002728E0" w:rsidP="001453C3">
            <w:pPr>
              <w:pStyle w:val="Geenafstand"/>
            </w:pPr>
            <w:r>
              <w:t>1</w:t>
            </w:r>
            <w:r w:rsidRPr="00111F76">
              <w:rPr>
                <w:vertAlign w:val="superscript"/>
              </w:rPr>
              <w:t>e</w:t>
            </w:r>
            <w:r>
              <w:t xml:space="preserve"> keer inleveren</w:t>
            </w:r>
          </w:p>
        </w:tc>
        <w:tc>
          <w:tcPr>
            <w:tcW w:w="8186" w:type="dxa"/>
          </w:tcPr>
          <w:p w:rsidR="002728E0" w:rsidRDefault="002728E0" w:rsidP="001453C3">
            <w:pPr>
              <w:pStyle w:val="Geenafstand"/>
              <w:numPr>
                <w:ilvl w:val="0"/>
                <w:numId w:val="16"/>
              </w:numPr>
            </w:pPr>
            <w:r>
              <w:t>Begroting bestaande situatie en toelichting</w:t>
            </w:r>
          </w:p>
        </w:tc>
        <w:tc>
          <w:tcPr>
            <w:tcW w:w="5282" w:type="dxa"/>
            <w:vAlign w:val="center"/>
          </w:tcPr>
          <w:p w:rsidR="002728E0" w:rsidRDefault="002728E0" w:rsidP="001453C3">
            <w:pPr>
              <w:pStyle w:val="Geenafstand"/>
            </w:pPr>
            <w:r>
              <w:t>10 januari 2012</w:t>
            </w:r>
          </w:p>
        </w:tc>
      </w:tr>
      <w:tr w:rsidR="002728E0" w:rsidTr="001453C3">
        <w:tc>
          <w:tcPr>
            <w:tcW w:w="2376" w:type="dxa"/>
          </w:tcPr>
          <w:p w:rsidR="002728E0" w:rsidRDefault="002728E0" w:rsidP="001453C3">
            <w:pPr>
              <w:pStyle w:val="Geenafstand"/>
            </w:pPr>
            <w:r>
              <w:t>2</w:t>
            </w:r>
            <w:r w:rsidRPr="00111F76">
              <w:rPr>
                <w:vertAlign w:val="superscript"/>
              </w:rPr>
              <w:t>e</w:t>
            </w:r>
            <w:r>
              <w:t xml:space="preserve"> keer inleveren</w:t>
            </w:r>
          </w:p>
        </w:tc>
        <w:tc>
          <w:tcPr>
            <w:tcW w:w="8186" w:type="dxa"/>
          </w:tcPr>
          <w:p w:rsidR="002728E0" w:rsidRDefault="002728E0" w:rsidP="001453C3">
            <w:pPr>
              <w:pStyle w:val="Geenafstand"/>
              <w:numPr>
                <w:ilvl w:val="0"/>
                <w:numId w:val="17"/>
              </w:numPr>
            </w:pPr>
            <w:r>
              <w:t>Begroting bestaande situatie en toelichting +</w:t>
            </w:r>
          </w:p>
          <w:p w:rsidR="002728E0" w:rsidRDefault="002728E0" w:rsidP="001453C3">
            <w:pPr>
              <w:pStyle w:val="Geenafstand"/>
              <w:numPr>
                <w:ilvl w:val="0"/>
                <w:numId w:val="17"/>
              </w:numPr>
            </w:pPr>
            <w:r>
              <w:t>normbegroting + toelichting</w:t>
            </w:r>
          </w:p>
          <w:p w:rsidR="002728E0" w:rsidRDefault="002728E0" w:rsidP="001453C3">
            <w:pPr>
              <w:pStyle w:val="Geenafstand"/>
              <w:numPr>
                <w:ilvl w:val="0"/>
                <w:numId w:val="17"/>
              </w:numPr>
            </w:pPr>
            <w:r>
              <w:t xml:space="preserve"> tabel voor bedrijfsanalyse</w:t>
            </w:r>
          </w:p>
        </w:tc>
        <w:tc>
          <w:tcPr>
            <w:tcW w:w="5282" w:type="dxa"/>
            <w:vAlign w:val="center"/>
          </w:tcPr>
          <w:p w:rsidR="002728E0" w:rsidRDefault="002728E0" w:rsidP="001453C3">
            <w:pPr>
              <w:pStyle w:val="Geenafstand"/>
            </w:pPr>
            <w:r>
              <w:t>6 maart 2012</w:t>
            </w:r>
          </w:p>
        </w:tc>
      </w:tr>
      <w:tr w:rsidR="002728E0" w:rsidTr="001453C3">
        <w:tc>
          <w:tcPr>
            <w:tcW w:w="2376" w:type="dxa"/>
          </w:tcPr>
          <w:p w:rsidR="002728E0" w:rsidRDefault="002728E0" w:rsidP="001453C3">
            <w:pPr>
              <w:pStyle w:val="Geenafstand"/>
            </w:pPr>
            <w:r>
              <w:t>3</w:t>
            </w:r>
            <w:r w:rsidRPr="00111F76">
              <w:rPr>
                <w:vertAlign w:val="superscript"/>
              </w:rPr>
              <w:t>e</w:t>
            </w:r>
            <w:r>
              <w:t xml:space="preserve"> keer inleveren</w:t>
            </w:r>
          </w:p>
        </w:tc>
        <w:tc>
          <w:tcPr>
            <w:tcW w:w="8186" w:type="dxa"/>
          </w:tcPr>
          <w:p w:rsidR="002728E0" w:rsidRDefault="002728E0" w:rsidP="001453C3">
            <w:pPr>
              <w:pStyle w:val="Geenafstand"/>
            </w:pPr>
            <w:r>
              <w:t>Beschrijving van de investeringsplannen</w:t>
            </w:r>
          </w:p>
          <w:p w:rsidR="002728E0" w:rsidRDefault="002728E0" w:rsidP="001453C3">
            <w:pPr>
              <w:pStyle w:val="Geenafstand"/>
            </w:pPr>
            <w:r>
              <w:t>Investeringsplan</w:t>
            </w:r>
          </w:p>
          <w:p w:rsidR="002728E0" w:rsidRDefault="002728E0" w:rsidP="001453C3">
            <w:pPr>
              <w:pStyle w:val="Geenafstand"/>
            </w:pPr>
            <w:r>
              <w:t>En financieringsplan</w:t>
            </w:r>
          </w:p>
        </w:tc>
        <w:tc>
          <w:tcPr>
            <w:tcW w:w="5282" w:type="dxa"/>
            <w:vAlign w:val="center"/>
          </w:tcPr>
          <w:p w:rsidR="002728E0" w:rsidRDefault="002728E0" w:rsidP="001453C3">
            <w:pPr>
              <w:pStyle w:val="Geenafstand"/>
            </w:pPr>
            <w:r>
              <w:t>3 april 2012</w:t>
            </w:r>
          </w:p>
        </w:tc>
      </w:tr>
      <w:tr w:rsidR="002728E0" w:rsidTr="001453C3">
        <w:tc>
          <w:tcPr>
            <w:tcW w:w="2376" w:type="dxa"/>
          </w:tcPr>
          <w:p w:rsidR="002728E0" w:rsidRDefault="002728E0" w:rsidP="001453C3">
            <w:pPr>
              <w:pStyle w:val="Geenafstand"/>
            </w:pPr>
            <w:r>
              <w:t>4</w:t>
            </w:r>
            <w:r w:rsidRPr="00111F76">
              <w:rPr>
                <w:vertAlign w:val="superscript"/>
              </w:rPr>
              <w:t>e</w:t>
            </w:r>
            <w:r>
              <w:t xml:space="preserve"> keer inleveren</w:t>
            </w:r>
          </w:p>
        </w:tc>
        <w:tc>
          <w:tcPr>
            <w:tcW w:w="8186" w:type="dxa"/>
          </w:tcPr>
          <w:p w:rsidR="002728E0" w:rsidRDefault="002728E0" w:rsidP="001453C3">
            <w:pPr>
              <w:pStyle w:val="Geenafstand"/>
            </w:pPr>
            <w:r>
              <w:t>Uitwerking van begroting nieuwe situatie  na realisatie van het investeringsplan en de bijbehorende financiering.</w:t>
            </w:r>
          </w:p>
        </w:tc>
        <w:tc>
          <w:tcPr>
            <w:tcW w:w="5282" w:type="dxa"/>
            <w:vAlign w:val="center"/>
          </w:tcPr>
          <w:p w:rsidR="002728E0" w:rsidRDefault="002728E0" w:rsidP="001453C3">
            <w:pPr>
              <w:pStyle w:val="Geenafstand"/>
            </w:pPr>
            <w:r>
              <w:t>17-april 2012</w:t>
            </w:r>
          </w:p>
        </w:tc>
      </w:tr>
      <w:tr w:rsidR="002728E0" w:rsidTr="001453C3">
        <w:tc>
          <w:tcPr>
            <w:tcW w:w="2376" w:type="dxa"/>
          </w:tcPr>
          <w:p w:rsidR="002728E0" w:rsidRPr="00801A31" w:rsidRDefault="002728E0" w:rsidP="001453C3">
            <w:pPr>
              <w:pStyle w:val="Geenafstand"/>
              <w:rPr>
                <w:b/>
              </w:rPr>
            </w:pPr>
            <w:r w:rsidRPr="00801A31">
              <w:rPr>
                <w:b/>
              </w:rPr>
              <w:t>Laatste keer inleveren</w:t>
            </w:r>
          </w:p>
        </w:tc>
        <w:tc>
          <w:tcPr>
            <w:tcW w:w="8186" w:type="dxa"/>
          </w:tcPr>
          <w:p w:rsidR="002728E0" w:rsidRDefault="002728E0" w:rsidP="001453C3">
            <w:pPr>
              <w:pStyle w:val="Geenafstand"/>
            </w:pPr>
            <w:r>
              <w:t xml:space="preserve">Het kant en klare eindverslag  in </w:t>
            </w:r>
            <w:r w:rsidRPr="00801A31">
              <w:rPr>
                <w:b/>
              </w:rPr>
              <w:t>tweevoud met aparte bijlagen</w:t>
            </w:r>
          </w:p>
        </w:tc>
        <w:tc>
          <w:tcPr>
            <w:tcW w:w="5282" w:type="dxa"/>
            <w:vAlign w:val="center"/>
          </w:tcPr>
          <w:p w:rsidR="002728E0" w:rsidRDefault="002728E0" w:rsidP="001453C3">
            <w:pPr>
              <w:pStyle w:val="Geenafstand"/>
            </w:pPr>
            <w:r>
              <w:t>15 mei 2012</w:t>
            </w:r>
          </w:p>
        </w:tc>
      </w:tr>
    </w:tbl>
    <w:p w:rsidR="002728E0" w:rsidRDefault="002728E0" w:rsidP="002728E0">
      <w:pPr>
        <w:pStyle w:val="Geenafstand"/>
      </w:pPr>
    </w:p>
    <w:p w:rsidR="002728E0" w:rsidRDefault="002728E0" w:rsidP="002728E0">
      <w:pPr>
        <w:pStyle w:val="Geenafstand"/>
      </w:pPr>
    </w:p>
    <w:p w:rsidR="002728E0" w:rsidRDefault="002728E0" w:rsidP="002728E0">
      <w:pPr>
        <w:pStyle w:val="Geenafstand"/>
      </w:pPr>
    </w:p>
    <w:p w:rsidR="002728E0" w:rsidRDefault="002728E0" w:rsidP="002728E0">
      <w:pPr>
        <w:pStyle w:val="Geenafstand"/>
      </w:pPr>
    </w:p>
    <w:p w:rsidR="002728E0" w:rsidRDefault="002728E0" w:rsidP="002728E0">
      <w:pPr>
        <w:pStyle w:val="Geenafstand"/>
      </w:pPr>
    </w:p>
    <w:p w:rsidR="00801A31" w:rsidRDefault="00801A31">
      <w:pPr>
        <w:rPr>
          <w:b/>
          <w:sz w:val="24"/>
          <w:szCs w:val="24"/>
        </w:rPr>
      </w:pPr>
      <w:r>
        <w:rPr>
          <w:b/>
          <w:sz w:val="24"/>
          <w:szCs w:val="24"/>
        </w:rPr>
        <w:br w:type="page"/>
      </w:r>
    </w:p>
    <w:p w:rsidR="00801A31" w:rsidRDefault="00801A31" w:rsidP="00801A31">
      <w:pPr>
        <w:pStyle w:val="Geenafstand"/>
        <w:rPr>
          <w:b/>
          <w:sz w:val="24"/>
          <w:szCs w:val="24"/>
        </w:rPr>
      </w:pPr>
    </w:p>
    <w:p w:rsidR="00801A31" w:rsidRPr="00BD739E" w:rsidRDefault="00801A31" w:rsidP="00801A31">
      <w:pPr>
        <w:pStyle w:val="Geenafstand"/>
        <w:rPr>
          <w:b/>
          <w:sz w:val="24"/>
          <w:szCs w:val="24"/>
        </w:rPr>
      </w:pPr>
      <w:r w:rsidRPr="00BD739E">
        <w:rPr>
          <w:b/>
          <w:sz w:val="24"/>
          <w:szCs w:val="24"/>
        </w:rPr>
        <w:t>Aanwijzingen bij het maken van begrotingen.</w:t>
      </w:r>
    </w:p>
    <w:p w:rsidR="00801A31" w:rsidRPr="004441C4" w:rsidRDefault="00801A31" w:rsidP="00801A31">
      <w:pPr>
        <w:pStyle w:val="Lijstalinea"/>
        <w:rPr>
          <w:sz w:val="20"/>
          <w:szCs w:val="20"/>
        </w:rPr>
      </w:pPr>
    </w:p>
    <w:p w:rsidR="00801A31" w:rsidRPr="004441C4" w:rsidRDefault="00801A31" w:rsidP="00801A31">
      <w:pPr>
        <w:pStyle w:val="Lijstalinea"/>
        <w:numPr>
          <w:ilvl w:val="0"/>
          <w:numId w:val="20"/>
        </w:numPr>
        <w:rPr>
          <w:sz w:val="20"/>
          <w:szCs w:val="20"/>
        </w:rPr>
      </w:pPr>
      <w:r w:rsidRPr="004441C4">
        <w:rPr>
          <w:sz w:val="20"/>
          <w:szCs w:val="20"/>
        </w:rPr>
        <w:t xml:space="preserve">Bij het maken van begrotingen dien je in de </w:t>
      </w:r>
      <w:r w:rsidRPr="008115AF">
        <w:rPr>
          <w:b/>
          <w:sz w:val="20"/>
          <w:szCs w:val="20"/>
        </w:rPr>
        <w:t>eerste begroting</w:t>
      </w:r>
      <w:r w:rsidRPr="004441C4">
        <w:rPr>
          <w:sz w:val="20"/>
          <w:szCs w:val="20"/>
        </w:rPr>
        <w:t xml:space="preserve">  de </w:t>
      </w:r>
      <w:r w:rsidRPr="008115AF">
        <w:rPr>
          <w:b/>
          <w:sz w:val="20"/>
          <w:szCs w:val="20"/>
        </w:rPr>
        <w:t xml:space="preserve">bestaande situatie </w:t>
      </w:r>
      <w:r w:rsidRPr="004441C4">
        <w:rPr>
          <w:sz w:val="20"/>
          <w:szCs w:val="20"/>
        </w:rPr>
        <w:t>weer te geven</w:t>
      </w:r>
      <w:r>
        <w:rPr>
          <w:sz w:val="20"/>
          <w:szCs w:val="20"/>
        </w:rPr>
        <w:t xml:space="preserve">  </w:t>
      </w:r>
      <w:r w:rsidRPr="004441C4">
        <w:rPr>
          <w:sz w:val="20"/>
          <w:szCs w:val="20"/>
        </w:rPr>
        <w:t>( bv 2011)</w:t>
      </w:r>
      <w:r>
        <w:rPr>
          <w:sz w:val="20"/>
          <w:szCs w:val="20"/>
        </w:rPr>
        <w:t xml:space="preserve">  Het </w:t>
      </w:r>
      <w:r w:rsidRPr="004441C4">
        <w:rPr>
          <w:sz w:val="20"/>
          <w:szCs w:val="20"/>
        </w:rPr>
        <w:t xml:space="preserve"> is in principe </w:t>
      </w:r>
      <w:r>
        <w:rPr>
          <w:sz w:val="20"/>
          <w:szCs w:val="20"/>
        </w:rPr>
        <w:t xml:space="preserve">is dat </w:t>
      </w:r>
      <w:r w:rsidRPr="004441C4">
        <w:rPr>
          <w:sz w:val="20"/>
          <w:szCs w:val="20"/>
        </w:rPr>
        <w:t xml:space="preserve">geen begroting maar een </w:t>
      </w:r>
      <w:r>
        <w:rPr>
          <w:sz w:val="20"/>
          <w:szCs w:val="20"/>
        </w:rPr>
        <w:t xml:space="preserve">het </w:t>
      </w:r>
      <w:r w:rsidRPr="004441C4">
        <w:rPr>
          <w:sz w:val="20"/>
          <w:szCs w:val="20"/>
        </w:rPr>
        <w:t>resultaat van dat jaar</w:t>
      </w:r>
      <w:r>
        <w:rPr>
          <w:sz w:val="20"/>
          <w:szCs w:val="20"/>
        </w:rPr>
        <w:t xml:space="preserve">  en dan weergegeven op </w:t>
      </w:r>
      <w:r w:rsidRPr="00801A31">
        <w:rPr>
          <w:b/>
          <w:sz w:val="20"/>
          <w:szCs w:val="20"/>
        </w:rPr>
        <w:t>bedrijfseconomische</w:t>
      </w:r>
      <w:r>
        <w:rPr>
          <w:sz w:val="20"/>
          <w:szCs w:val="20"/>
        </w:rPr>
        <w:t xml:space="preserve"> </w:t>
      </w:r>
      <w:r w:rsidRPr="00801A31">
        <w:rPr>
          <w:b/>
          <w:sz w:val="20"/>
          <w:szCs w:val="20"/>
        </w:rPr>
        <w:t>basis</w:t>
      </w:r>
      <w:r w:rsidR="00CA3A76">
        <w:rPr>
          <w:sz w:val="20"/>
          <w:szCs w:val="20"/>
        </w:rPr>
        <w:t>.</w:t>
      </w:r>
    </w:p>
    <w:p w:rsidR="00801A31" w:rsidRPr="004441C4" w:rsidRDefault="00801A31" w:rsidP="00801A31">
      <w:pPr>
        <w:pStyle w:val="Lijstalinea"/>
        <w:rPr>
          <w:sz w:val="20"/>
          <w:szCs w:val="20"/>
        </w:rPr>
      </w:pPr>
    </w:p>
    <w:p w:rsidR="00801A31" w:rsidRPr="004441C4" w:rsidRDefault="00801A31" w:rsidP="00801A31">
      <w:pPr>
        <w:pStyle w:val="Lijstalinea"/>
        <w:numPr>
          <w:ilvl w:val="0"/>
          <w:numId w:val="20"/>
        </w:numPr>
        <w:rPr>
          <w:sz w:val="20"/>
          <w:szCs w:val="20"/>
        </w:rPr>
      </w:pPr>
      <w:r w:rsidRPr="004441C4">
        <w:rPr>
          <w:sz w:val="20"/>
          <w:szCs w:val="20"/>
        </w:rPr>
        <w:t xml:space="preserve">Gebruik voor de begrotingen de huidige blanco </w:t>
      </w:r>
      <w:proofErr w:type="spellStart"/>
      <w:r w:rsidRPr="004441C4">
        <w:rPr>
          <w:sz w:val="20"/>
          <w:szCs w:val="20"/>
        </w:rPr>
        <w:t>begru</w:t>
      </w:r>
      <w:proofErr w:type="spellEnd"/>
      <w:r w:rsidRPr="004441C4">
        <w:rPr>
          <w:sz w:val="20"/>
          <w:szCs w:val="20"/>
        </w:rPr>
        <w:t xml:space="preserve"> 2010, die op KISS staat onder de Entrepreneur animal business. (niet de oude versie die je nu hebt gebruikt.)</w:t>
      </w:r>
    </w:p>
    <w:p w:rsidR="00801A31" w:rsidRPr="004441C4" w:rsidRDefault="00801A31" w:rsidP="00801A31">
      <w:pPr>
        <w:pStyle w:val="Lijstalinea"/>
        <w:rPr>
          <w:sz w:val="20"/>
          <w:szCs w:val="20"/>
        </w:rPr>
      </w:pPr>
    </w:p>
    <w:p w:rsidR="00801A31" w:rsidRPr="004441C4" w:rsidRDefault="00801A31" w:rsidP="00801A31">
      <w:pPr>
        <w:pStyle w:val="Lijstalinea"/>
        <w:numPr>
          <w:ilvl w:val="0"/>
          <w:numId w:val="20"/>
        </w:numPr>
        <w:rPr>
          <w:sz w:val="20"/>
          <w:szCs w:val="20"/>
        </w:rPr>
      </w:pPr>
      <w:r w:rsidRPr="004441C4">
        <w:rPr>
          <w:sz w:val="20"/>
          <w:szCs w:val="20"/>
        </w:rPr>
        <w:t xml:space="preserve">Vervolgens maak je </w:t>
      </w:r>
      <w:r w:rsidR="00CA3A76">
        <w:rPr>
          <w:sz w:val="20"/>
          <w:szCs w:val="20"/>
        </w:rPr>
        <w:t xml:space="preserve">de </w:t>
      </w:r>
      <w:r w:rsidR="00CA3A76" w:rsidRPr="00CA3A76">
        <w:rPr>
          <w:b/>
          <w:sz w:val="20"/>
          <w:szCs w:val="20"/>
        </w:rPr>
        <w:t xml:space="preserve">tweede </w:t>
      </w:r>
      <w:r w:rsidRPr="00CA3A76">
        <w:rPr>
          <w:b/>
          <w:sz w:val="20"/>
          <w:szCs w:val="20"/>
        </w:rPr>
        <w:t>begroting</w:t>
      </w:r>
      <w:r w:rsidRPr="004441C4">
        <w:rPr>
          <w:sz w:val="20"/>
          <w:szCs w:val="20"/>
        </w:rPr>
        <w:t xml:space="preserve"> volgens de </w:t>
      </w:r>
      <w:r w:rsidRPr="00CA3A76">
        <w:rPr>
          <w:b/>
          <w:sz w:val="20"/>
          <w:szCs w:val="20"/>
        </w:rPr>
        <w:t>norm</w:t>
      </w:r>
      <w:r w:rsidRPr="004441C4">
        <w:rPr>
          <w:sz w:val="20"/>
          <w:szCs w:val="20"/>
        </w:rPr>
        <w:t>.</w:t>
      </w:r>
    </w:p>
    <w:p w:rsidR="00801A31" w:rsidRPr="004441C4" w:rsidRDefault="00801A31" w:rsidP="00801A31">
      <w:pPr>
        <w:pStyle w:val="Lijstalinea"/>
        <w:numPr>
          <w:ilvl w:val="1"/>
          <w:numId w:val="20"/>
        </w:numPr>
        <w:rPr>
          <w:sz w:val="20"/>
          <w:szCs w:val="20"/>
        </w:rPr>
      </w:pPr>
      <w:r w:rsidRPr="004441C4">
        <w:rPr>
          <w:sz w:val="20"/>
          <w:szCs w:val="20"/>
        </w:rPr>
        <w:t xml:space="preserve">Dat </w:t>
      </w:r>
      <w:r>
        <w:rPr>
          <w:sz w:val="20"/>
          <w:szCs w:val="20"/>
        </w:rPr>
        <w:t>zijn dezelfde uitgangspunten ( bedrijfsopzet) als van de bestaande situatie.</w:t>
      </w:r>
    </w:p>
    <w:p w:rsidR="00801A31" w:rsidRPr="004441C4" w:rsidRDefault="00801A31" w:rsidP="00801A31">
      <w:pPr>
        <w:pStyle w:val="Lijstalinea"/>
        <w:numPr>
          <w:ilvl w:val="1"/>
          <w:numId w:val="20"/>
        </w:numPr>
        <w:rPr>
          <w:sz w:val="20"/>
          <w:szCs w:val="20"/>
        </w:rPr>
      </w:pPr>
      <w:r w:rsidRPr="004441C4">
        <w:rPr>
          <w:sz w:val="20"/>
          <w:szCs w:val="20"/>
        </w:rPr>
        <w:t>Je gaat dan na welke resultaten volgens de norm behaald zouden kunnen worden</w:t>
      </w:r>
      <w:r>
        <w:rPr>
          <w:sz w:val="20"/>
          <w:szCs w:val="20"/>
        </w:rPr>
        <w:t xml:space="preserve"> in dezelfde  bedrijfsspecifieke situatie.</w:t>
      </w:r>
    </w:p>
    <w:p w:rsidR="00801A31" w:rsidRPr="004441C4" w:rsidRDefault="00801A31" w:rsidP="00801A31">
      <w:pPr>
        <w:pStyle w:val="Lijstalinea"/>
        <w:numPr>
          <w:ilvl w:val="1"/>
          <w:numId w:val="20"/>
        </w:numPr>
        <w:rPr>
          <w:sz w:val="20"/>
          <w:szCs w:val="20"/>
        </w:rPr>
      </w:pPr>
      <w:r w:rsidRPr="004441C4">
        <w:rPr>
          <w:sz w:val="20"/>
          <w:szCs w:val="20"/>
        </w:rPr>
        <w:t>Zie daarvoor de toelichtingen op de begrotingen die ik daarvoor heb gemaakt.</w:t>
      </w:r>
    </w:p>
    <w:p w:rsidR="00801A31" w:rsidRDefault="00801A31" w:rsidP="00801A31">
      <w:pPr>
        <w:pStyle w:val="Lijstalinea"/>
        <w:numPr>
          <w:ilvl w:val="1"/>
          <w:numId w:val="20"/>
        </w:numPr>
        <w:rPr>
          <w:sz w:val="20"/>
          <w:szCs w:val="20"/>
        </w:rPr>
      </w:pPr>
      <w:r w:rsidRPr="004441C4">
        <w:rPr>
          <w:sz w:val="20"/>
          <w:szCs w:val="20"/>
        </w:rPr>
        <w:t>De normbegroting hoef je alleen te maken tot en met het saldo.</w:t>
      </w:r>
    </w:p>
    <w:p w:rsidR="00801A31" w:rsidRDefault="00801A31" w:rsidP="00801A31">
      <w:pPr>
        <w:pStyle w:val="Lijstalinea"/>
        <w:numPr>
          <w:ilvl w:val="1"/>
          <w:numId w:val="20"/>
        </w:numPr>
        <w:rPr>
          <w:sz w:val="20"/>
          <w:szCs w:val="20"/>
        </w:rPr>
      </w:pPr>
      <w:r>
        <w:rPr>
          <w:sz w:val="20"/>
          <w:szCs w:val="20"/>
        </w:rPr>
        <w:t>Gebruik rekenprogramma’s voor het berekenen van de normatieve omzet en aanwas en voor beoordeling van de voederpositie op het bedrijf ( te vinden op KISS onder Entrepreneur animal business en dan bij de leeractiviteiten) en gegevens uit het bemestingplan  voor dat betreffende boekjaar. Neem deze resultaten over in de normbegroting.</w:t>
      </w:r>
    </w:p>
    <w:p w:rsidR="00801A31" w:rsidRPr="004441C4" w:rsidRDefault="00801A31" w:rsidP="00801A31">
      <w:pPr>
        <w:pStyle w:val="Lijstalinea"/>
        <w:numPr>
          <w:ilvl w:val="1"/>
          <w:numId w:val="20"/>
        </w:numPr>
        <w:rPr>
          <w:sz w:val="20"/>
          <w:szCs w:val="20"/>
        </w:rPr>
      </w:pPr>
      <w:r>
        <w:rPr>
          <w:sz w:val="20"/>
          <w:szCs w:val="20"/>
        </w:rPr>
        <w:t>Voeg de uitdraaien toe aan je verslag in de bijlagen.</w:t>
      </w:r>
    </w:p>
    <w:p w:rsidR="00801A31" w:rsidRPr="004441C4" w:rsidRDefault="00801A31" w:rsidP="00801A31">
      <w:pPr>
        <w:pStyle w:val="Lijstalinea"/>
        <w:ind w:left="1440"/>
        <w:rPr>
          <w:sz w:val="20"/>
          <w:szCs w:val="20"/>
        </w:rPr>
      </w:pPr>
    </w:p>
    <w:p w:rsidR="00801A31" w:rsidRPr="004441C4" w:rsidRDefault="00801A31" w:rsidP="00801A31">
      <w:pPr>
        <w:pStyle w:val="Lijstalinea"/>
        <w:numPr>
          <w:ilvl w:val="0"/>
          <w:numId w:val="20"/>
        </w:numPr>
        <w:rPr>
          <w:sz w:val="20"/>
          <w:szCs w:val="20"/>
        </w:rPr>
      </w:pPr>
      <w:r w:rsidRPr="004441C4">
        <w:rPr>
          <w:sz w:val="20"/>
          <w:szCs w:val="20"/>
        </w:rPr>
        <w:t xml:space="preserve">Dan ga je de cijfers van de </w:t>
      </w:r>
      <w:r w:rsidRPr="00CA3A76">
        <w:rPr>
          <w:b/>
          <w:sz w:val="20"/>
          <w:szCs w:val="20"/>
        </w:rPr>
        <w:t>vergelijkbare bedrijven</w:t>
      </w:r>
      <w:r w:rsidRPr="004441C4">
        <w:rPr>
          <w:sz w:val="20"/>
          <w:szCs w:val="20"/>
        </w:rPr>
        <w:t xml:space="preserve"> er naast leggen. </w:t>
      </w:r>
    </w:p>
    <w:p w:rsidR="00801A31" w:rsidRPr="004441C4" w:rsidRDefault="00801A31" w:rsidP="00801A31">
      <w:pPr>
        <w:pStyle w:val="Lijstalinea"/>
        <w:numPr>
          <w:ilvl w:val="1"/>
          <w:numId w:val="20"/>
        </w:numPr>
        <w:rPr>
          <w:sz w:val="20"/>
          <w:szCs w:val="20"/>
        </w:rPr>
      </w:pPr>
      <w:r w:rsidRPr="004441C4">
        <w:rPr>
          <w:sz w:val="20"/>
          <w:szCs w:val="20"/>
        </w:rPr>
        <w:t>Zoek naar bedrijven die qua bedrijfstype overeenkomen met je praktijkbedrijf.</w:t>
      </w:r>
    </w:p>
    <w:p w:rsidR="00801A31" w:rsidRPr="009315BD" w:rsidRDefault="00801A31" w:rsidP="00801A31">
      <w:pPr>
        <w:pStyle w:val="Lijstalinea"/>
        <w:numPr>
          <w:ilvl w:val="2"/>
          <w:numId w:val="20"/>
        </w:numPr>
        <w:rPr>
          <w:sz w:val="20"/>
          <w:szCs w:val="20"/>
        </w:rPr>
      </w:pPr>
      <w:r w:rsidRPr="004441C4">
        <w:rPr>
          <w:sz w:val="20"/>
          <w:szCs w:val="20"/>
        </w:rPr>
        <w:t>een goede vergelijking is bijvoorbeeld te kijken naar resultaten van bedrijven die ongeveer dezelfde quotumdruk per ha hebben ( kg melk per ha).</w:t>
      </w:r>
    </w:p>
    <w:p w:rsidR="00801A31" w:rsidRPr="004441C4" w:rsidRDefault="00801A31" w:rsidP="00801A31">
      <w:pPr>
        <w:pStyle w:val="Lijstalinea"/>
        <w:numPr>
          <w:ilvl w:val="1"/>
          <w:numId w:val="20"/>
        </w:numPr>
        <w:rPr>
          <w:sz w:val="20"/>
          <w:szCs w:val="20"/>
        </w:rPr>
      </w:pPr>
      <w:r w:rsidRPr="004441C4">
        <w:rPr>
          <w:sz w:val="20"/>
          <w:szCs w:val="20"/>
        </w:rPr>
        <w:t>Vergelijk de resultaten van hetzelfde boekjaar van de vergelijkbare bedrijven met het jaar waarvan je de bestaande situatie hebt uitgewerkt. Anders ga je appels met peren vergelijken.</w:t>
      </w:r>
    </w:p>
    <w:p w:rsidR="00801A31" w:rsidRPr="004441C4" w:rsidRDefault="00801A31" w:rsidP="00801A31">
      <w:pPr>
        <w:pStyle w:val="Lijstalinea"/>
        <w:numPr>
          <w:ilvl w:val="1"/>
          <w:numId w:val="20"/>
        </w:numPr>
        <w:rPr>
          <w:sz w:val="20"/>
          <w:szCs w:val="20"/>
        </w:rPr>
      </w:pPr>
      <w:r w:rsidRPr="004441C4">
        <w:rPr>
          <w:sz w:val="20"/>
          <w:szCs w:val="20"/>
        </w:rPr>
        <w:t>Ook tot en met het saldo, immers het gaat om het vakmanschap van de boer te beoordelen.</w:t>
      </w:r>
    </w:p>
    <w:p w:rsidR="00801A31" w:rsidRPr="004441C4" w:rsidRDefault="00801A31" w:rsidP="00801A31">
      <w:pPr>
        <w:pStyle w:val="Lijstalinea"/>
        <w:numPr>
          <w:ilvl w:val="1"/>
          <w:numId w:val="20"/>
        </w:numPr>
        <w:rPr>
          <w:sz w:val="20"/>
          <w:szCs w:val="20"/>
        </w:rPr>
      </w:pPr>
      <w:r w:rsidRPr="004441C4">
        <w:rPr>
          <w:sz w:val="20"/>
          <w:szCs w:val="20"/>
        </w:rPr>
        <w:t xml:space="preserve">Je verklaart hoe je aan de cijfers van </w:t>
      </w:r>
      <w:r>
        <w:rPr>
          <w:sz w:val="20"/>
          <w:szCs w:val="20"/>
        </w:rPr>
        <w:t>de vergelijkbare bedrijven komt en volgens welke maatstaf je vergelijkt met je praktijkbedrijf ( bv. Quotum per ha voedergewas)</w:t>
      </w:r>
    </w:p>
    <w:p w:rsidR="00801A31" w:rsidRPr="004441C4" w:rsidRDefault="00801A31" w:rsidP="00801A31">
      <w:pPr>
        <w:pStyle w:val="Lijstalinea"/>
        <w:ind w:left="1440"/>
        <w:rPr>
          <w:sz w:val="20"/>
          <w:szCs w:val="20"/>
        </w:rPr>
      </w:pPr>
    </w:p>
    <w:p w:rsidR="00801A31" w:rsidRDefault="00801A31" w:rsidP="00801A31">
      <w:pPr>
        <w:pStyle w:val="Lijstalinea"/>
        <w:numPr>
          <w:ilvl w:val="0"/>
          <w:numId w:val="20"/>
        </w:numPr>
        <w:rPr>
          <w:sz w:val="20"/>
          <w:szCs w:val="20"/>
        </w:rPr>
      </w:pPr>
      <w:r w:rsidRPr="004441C4">
        <w:rPr>
          <w:sz w:val="20"/>
          <w:szCs w:val="20"/>
        </w:rPr>
        <w:t xml:space="preserve">Je maakt een tabel voor de </w:t>
      </w:r>
      <w:r w:rsidRPr="00CA3A76">
        <w:rPr>
          <w:b/>
          <w:sz w:val="20"/>
          <w:szCs w:val="20"/>
        </w:rPr>
        <w:t>Swot-analyse</w:t>
      </w:r>
      <w:r>
        <w:rPr>
          <w:sz w:val="20"/>
          <w:szCs w:val="20"/>
        </w:rPr>
        <w:t xml:space="preserve">  op basis van technische en financiële resultaten.</w:t>
      </w:r>
    </w:p>
    <w:p w:rsidR="00801A31" w:rsidRDefault="00801A31" w:rsidP="00801A31">
      <w:pPr>
        <w:pStyle w:val="Lijstalinea"/>
        <w:numPr>
          <w:ilvl w:val="1"/>
          <w:numId w:val="20"/>
        </w:numPr>
        <w:rPr>
          <w:sz w:val="20"/>
          <w:szCs w:val="20"/>
        </w:rPr>
      </w:pPr>
      <w:r>
        <w:rPr>
          <w:sz w:val="20"/>
          <w:szCs w:val="20"/>
        </w:rPr>
        <w:t>De tabel omvat in elk geval de bestaande situatie, de resultaten volgens de norm en de resultaten van de vergelijkbare bedrijven.</w:t>
      </w:r>
    </w:p>
    <w:p w:rsidR="00801A31" w:rsidRDefault="00801A31" w:rsidP="00801A31">
      <w:pPr>
        <w:pStyle w:val="Lijstalinea"/>
        <w:numPr>
          <w:ilvl w:val="1"/>
          <w:numId w:val="20"/>
        </w:numPr>
        <w:rPr>
          <w:sz w:val="20"/>
          <w:szCs w:val="20"/>
        </w:rPr>
      </w:pPr>
      <w:r>
        <w:rPr>
          <w:sz w:val="20"/>
          <w:szCs w:val="20"/>
        </w:rPr>
        <w:t>Vermeld in de tabel ook belangrijke  bedrijfsgegevens om een goede vergelijking te kunnen maken en dus niet alleen opbrengsten en kosten per 100 kg melk.  ( bv gegevens over bedrijfsomvang, veestapel, quotum, arbeid, etc.)</w:t>
      </w:r>
    </w:p>
    <w:p w:rsidR="00801A31" w:rsidRDefault="00801A31" w:rsidP="00801A31">
      <w:pPr>
        <w:pStyle w:val="Lijstalinea"/>
        <w:numPr>
          <w:ilvl w:val="1"/>
          <w:numId w:val="20"/>
        </w:numPr>
        <w:rPr>
          <w:sz w:val="20"/>
          <w:szCs w:val="20"/>
        </w:rPr>
      </w:pPr>
      <w:r>
        <w:rPr>
          <w:sz w:val="20"/>
          <w:szCs w:val="20"/>
        </w:rPr>
        <w:t>De tabel hoeft in principe gemaakt te worden tot en met het saldo.</w:t>
      </w:r>
    </w:p>
    <w:p w:rsidR="00801A31" w:rsidRPr="004441C4" w:rsidRDefault="00801A31" w:rsidP="00801A31">
      <w:pPr>
        <w:pStyle w:val="Lijstalinea"/>
        <w:numPr>
          <w:ilvl w:val="0"/>
          <w:numId w:val="20"/>
        </w:numPr>
        <w:rPr>
          <w:sz w:val="20"/>
          <w:szCs w:val="20"/>
        </w:rPr>
      </w:pPr>
      <w:r>
        <w:rPr>
          <w:sz w:val="20"/>
          <w:szCs w:val="20"/>
        </w:rPr>
        <w:t>De Swot-analyse kan ook gemaakt worden van de ondernemer, de bedrijfsvoering, de bedrijfsopzet  en mogelijk andere zaken. (Dus niet alleen op basis van technische en financiële resultaten)</w:t>
      </w:r>
    </w:p>
    <w:p w:rsidR="00801A31" w:rsidRPr="004441C4" w:rsidRDefault="00801A31" w:rsidP="00801A31">
      <w:pPr>
        <w:pStyle w:val="Lijstalinea"/>
        <w:rPr>
          <w:sz w:val="20"/>
          <w:szCs w:val="20"/>
        </w:rPr>
      </w:pPr>
    </w:p>
    <w:p w:rsidR="00801A31" w:rsidRPr="004441C4" w:rsidRDefault="00801A31" w:rsidP="00801A31">
      <w:pPr>
        <w:pStyle w:val="Lijstalinea"/>
        <w:numPr>
          <w:ilvl w:val="0"/>
          <w:numId w:val="20"/>
        </w:numPr>
        <w:rPr>
          <w:sz w:val="20"/>
          <w:szCs w:val="20"/>
        </w:rPr>
      </w:pPr>
      <w:r w:rsidRPr="004441C4">
        <w:rPr>
          <w:sz w:val="20"/>
          <w:szCs w:val="20"/>
        </w:rPr>
        <w:t xml:space="preserve">Vervolgens maak je </w:t>
      </w:r>
      <w:r w:rsidRPr="00CA3A76">
        <w:rPr>
          <w:b/>
          <w:sz w:val="20"/>
          <w:szCs w:val="20"/>
        </w:rPr>
        <w:t>een investeringsplan</w:t>
      </w:r>
      <w:r w:rsidRPr="004441C4">
        <w:rPr>
          <w:sz w:val="20"/>
          <w:szCs w:val="20"/>
        </w:rPr>
        <w:t xml:space="preserve"> waarin ook de investeringen zitten vanaf het boekjaar dat je als bestaande situatie hebt genomen.</w:t>
      </w:r>
      <w:r>
        <w:rPr>
          <w:sz w:val="20"/>
          <w:szCs w:val="20"/>
        </w:rPr>
        <w:t xml:space="preserve"> ( investeringen in het jaar van de bestaande situatie zijn als het goed is al verwerkt in de begroting hiervan. Hetzelfde geldt voor de financiering)</w:t>
      </w:r>
    </w:p>
    <w:p w:rsidR="00801A31" w:rsidRPr="004441C4" w:rsidRDefault="00801A31" w:rsidP="00801A31">
      <w:pPr>
        <w:pStyle w:val="Lijstalinea"/>
        <w:numPr>
          <w:ilvl w:val="1"/>
          <w:numId w:val="20"/>
        </w:numPr>
        <w:rPr>
          <w:sz w:val="20"/>
          <w:szCs w:val="20"/>
        </w:rPr>
      </w:pPr>
      <w:r w:rsidRPr="004441C4">
        <w:rPr>
          <w:sz w:val="20"/>
          <w:szCs w:val="20"/>
        </w:rPr>
        <w:t>Je neemt daarin ook de nieuwe investeringen tot  bv 2015 op.</w:t>
      </w:r>
    </w:p>
    <w:p w:rsidR="00801A31" w:rsidRPr="004441C4" w:rsidRDefault="00801A31" w:rsidP="00801A31">
      <w:pPr>
        <w:pStyle w:val="Lijstalinea"/>
        <w:ind w:left="1080"/>
        <w:rPr>
          <w:sz w:val="20"/>
          <w:szCs w:val="20"/>
        </w:rPr>
      </w:pPr>
    </w:p>
    <w:p w:rsidR="00801A31" w:rsidRPr="004441C4" w:rsidRDefault="00CA3A76" w:rsidP="00801A31">
      <w:pPr>
        <w:pStyle w:val="Lijstalinea"/>
        <w:numPr>
          <w:ilvl w:val="0"/>
          <w:numId w:val="20"/>
        </w:numPr>
        <w:rPr>
          <w:sz w:val="20"/>
          <w:szCs w:val="20"/>
        </w:rPr>
      </w:pPr>
      <w:r>
        <w:rPr>
          <w:sz w:val="20"/>
          <w:szCs w:val="20"/>
        </w:rPr>
        <w:t xml:space="preserve">Dan maak je </w:t>
      </w:r>
      <w:r w:rsidR="00801A31" w:rsidRPr="004441C4">
        <w:rPr>
          <w:sz w:val="20"/>
          <w:szCs w:val="20"/>
        </w:rPr>
        <w:t xml:space="preserve">een </w:t>
      </w:r>
      <w:r w:rsidR="00801A31" w:rsidRPr="00CA3A76">
        <w:rPr>
          <w:b/>
          <w:sz w:val="20"/>
          <w:szCs w:val="20"/>
        </w:rPr>
        <w:t>financieringsplan</w:t>
      </w:r>
      <w:r w:rsidR="00801A31" w:rsidRPr="004441C4">
        <w:rPr>
          <w:sz w:val="20"/>
          <w:szCs w:val="20"/>
        </w:rPr>
        <w:t xml:space="preserve"> waarin bestaande leningen staan ( tot en met het jaar van de bestaande situatie </w:t>
      </w:r>
      <w:r>
        <w:rPr>
          <w:sz w:val="20"/>
          <w:szCs w:val="20"/>
        </w:rPr>
        <w:t xml:space="preserve">+ </w:t>
      </w:r>
      <w:r w:rsidR="00801A31" w:rsidRPr="004441C4">
        <w:rPr>
          <w:sz w:val="20"/>
          <w:szCs w:val="20"/>
        </w:rPr>
        <w:t xml:space="preserve"> de nieuwe leningen en eventuele extra kredieten op de rekening courant.</w:t>
      </w:r>
    </w:p>
    <w:p w:rsidR="00801A31" w:rsidRPr="004441C4" w:rsidRDefault="00801A31" w:rsidP="00801A31">
      <w:pPr>
        <w:pStyle w:val="Lijstalinea"/>
        <w:numPr>
          <w:ilvl w:val="1"/>
          <w:numId w:val="20"/>
        </w:numPr>
        <w:rPr>
          <w:sz w:val="20"/>
          <w:szCs w:val="20"/>
        </w:rPr>
      </w:pPr>
      <w:r w:rsidRPr="004441C4">
        <w:rPr>
          <w:sz w:val="20"/>
          <w:szCs w:val="20"/>
        </w:rPr>
        <w:t>Je maakt daarvan een tabel</w:t>
      </w:r>
    </w:p>
    <w:p w:rsidR="00801A31" w:rsidRPr="004441C4" w:rsidRDefault="00801A31" w:rsidP="00801A31">
      <w:pPr>
        <w:pStyle w:val="Lijstalinea"/>
        <w:numPr>
          <w:ilvl w:val="1"/>
          <w:numId w:val="20"/>
        </w:numPr>
        <w:rPr>
          <w:sz w:val="20"/>
          <w:szCs w:val="20"/>
        </w:rPr>
      </w:pPr>
      <w:r w:rsidRPr="004441C4">
        <w:rPr>
          <w:sz w:val="20"/>
          <w:szCs w:val="20"/>
        </w:rPr>
        <w:t xml:space="preserve">In de tabel staan de leningen, het rente % , rentebedrag , aflossingsschema, aflossingsbedrag. </w:t>
      </w:r>
    </w:p>
    <w:p w:rsidR="00801A31" w:rsidRDefault="00801A31" w:rsidP="00801A31">
      <w:pPr>
        <w:pStyle w:val="Lijstalinea"/>
        <w:numPr>
          <w:ilvl w:val="1"/>
          <w:numId w:val="20"/>
        </w:numPr>
        <w:rPr>
          <w:sz w:val="20"/>
          <w:szCs w:val="20"/>
        </w:rPr>
      </w:pPr>
      <w:r w:rsidRPr="004441C4">
        <w:rPr>
          <w:sz w:val="20"/>
          <w:szCs w:val="20"/>
        </w:rPr>
        <w:t>Zodoende krijg je een goed beeld van de financiële lasten per jaar.</w:t>
      </w:r>
    </w:p>
    <w:p w:rsidR="00801A31" w:rsidRDefault="00801A31" w:rsidP="00801A31">
      <w:pPr>
        <w:pStyle w:val="Lijstalinea"/>
        <w:ind w:left="1440"/>
        <w:rPr>
          <w:sz w:val="20"/>
          <w:szCs w:val="20"/>
        </w:rPr>
      </w:pPr>
    </w:p>
    <w:p w:rsidR="00801A31" w:rsidRPr="004441C4" w:rsidRDefault="00801A31" w:rsidP="00801A31">
      <w:pPr>
        <w:pStyle w:val="Lijstalinea"/>
        <w:numPr>
          <w:ilvl w:val="0"/>
          <w:numId w:val="21"/>
        </w:numPr>
        <w:rPr>
          <w:sz w:val="20"/>
          <w:szCs w:val="20"/>
        </w:rPr>
      </w:pPr>
      <w:r>
        <w:rPr>
          <w:sz w:val="20"/>
          <w:szCs w:val="20"/>
        </w:rPr>
        <w:t xml:space="preserve">Het investeringsplan en het financieringsplan dient relatie te hebben met de doelstellingen die je voor het bedrijf in het begin van het verslag geformuleerd hebt.  </w:t>
      </w:r>
    </w:p>
    <w:p w:rsidR="00801A31" w:rsidRPr="004441C4" w:rsidRDefault="00801A31" w:rsidP="00801A31">
      <w:pPr>
        <w:pStyle w:val="Lijstalinea"/>
        <w:ind w:left="1440"/>
        <w:rPr>
          <w:sz w:val="20"/>
          <w:szCs w:val="20"/>
        </w:rPr>
      </w:pPr>
    </w:p>
    <w:p w:rsidR="00801A31" w:rsidRDefault="00CA3A76" w:rsidP="00801A31">
      <w:pPr>
        <w:pStyle w:val="Lijstalinea"/>
        <w:numPr>
          <w:ilvl w:val="0"/>
          <w:numId w:val="20"/>
        </w:numPr>
        <w:rPr>
          <w:sz w:val="20"/>
          <w:szCs w:val="20"/>
        </w:rPr>
      </w:pPr>
      <w:r>
        <w:rPr>
          <w:sz w:val="20"/>
          <w:szCs w:val="20"/>
        </w:rPr>
        <w:t xml:space="preserve">De </w:t>
      </w:r>
      <w:r w:rsidR="00801A31" w:rsidRPr="00CA3A76">
        <w:rPr>
          <w:b/>
          <w:sz w:val="20"/>
          <w:szCs w:val="20"/>
        </w:rPr>
        <w:t>de</w:t>
      </w:r>
      <w:r w:rsidRPr="00CA3A76">
        <w:rPr>
          <w:b/>
          <w:sz w:val="20"/>
          <w:szCs w:val="20"/>
        </w:rPr>
        <w:t>rde</w:t>
      </w:r>
      <w:r w:rsidR="00801A31" w:rsidRPr="00CA3A76">
        <w:rPr>
          <w:b/>
          <w:sz w:val="20"/>
          <w:szCs w:val="20"/>
        </w:rPr>
        <w:t xml:space="preserve"> begroting</w:t>
      </w:r>
      <w:r w:rsidR="00801A31" w:rsidRPr="004441C4">
        <w:rPr>
          <w:sz w:val="20"/>
          <w:szCs w:val="20"/>
        </w:rPr>
        <w:t xml:space="preserve"> (volledig)</w:t>
      </w:r>
      <w:r>
        <w:rPr>
          <w:sz w:val="20"/>
          <w:szCs w:val="20"/>
        </w:rPr>
        <w:t xml:space="preserve">maak je </w:t>
      </w:r>
      <w:r w:rsidR="00801A31" w:rsidRPr="004441C4">
        <w:rPr>
          <w:sz w:val="20"/>
          <w:szCs w:val="20"/>
        </w:rPr>
        <w:t xml:space="preserve"> van de </w:t>
      </w:r>
      <w:r w:rsidR="00801A31" w:rsidRPr="00CA3A76">
        <w:rPr>
          <w:b/>
          <w:sz w:val="20"/>
          <w:szCs w:val="20"/>
        </w:rPr>
        <w:t>nieuwe situatie</w:t>
      </w:r>
      <w:r w:rsidR="00801A31" w:rsidRPr="004441C4">
        <w:rPr>
          <w:sz w:val="20"/>
          <w:szCs w:val="20"/>
        </w:rPr>
        <w:t xml:space="preserve"> waarin zowel het investeringsplan als het financieringsplan is verwerkt.</w:t>
      </w:r>
      <w:r w:rsidR="00801A31">
        <w:rPr>
          <w:sz w:val="20"/>
          <w:szCs w:val="20"/>
        </w:rPr>
        <w:t xml:space="preserve"> Ook nu maak je weer gebruik van de rekenprogramma’s die op KISS staan en je gebruikt dan de gegevens voor de nieuwe situatie. Voeg de uitdraaien weer toe als bijlagen in het verslag.</w:t>
      </w:r>
    </w:p>
    <w:p w:rsidR="00801A31" w:rsidRPr="00231D28" w:rsidRDefault="00801A31" w:rsidP="00801A31">
      <w:pPr>
        <w:pStyle w:val="Lijstalinea"/>
        <w:numPr>
          <w:ilvl w:val="1"/>
          <w:numId w:val="20"/>
        </w:numPr>
        <w:rPr>
          <w:sz w:val="20"/>
          <w:szCs w:val="20"/>
        </w:rPr>
      </w:pPr>
      <w:r>
        <w:rPr>
          <w:sz w:val="20"/>
          <w:szCs w:val="20"/>
        </w:rPr>
        <w:t>De begroting voor de nieuwe situatie dient in overeenstemming te zijn met de doelstellingen die je aan het begin van het verslag hebt geformuleerd.</w:t>
      </w:r>
    </w:p>
    <w:p w:rsidR="00801A31" w:rsidRDefault="00801A31" w:rsidP="00801A31">
      <w:pPr>
        <w:pStyle w:val="Lijstalinea"/>
        <w:rPr>
          <w:sz w:val="20"/>
          <w:szCs w:val="20"/>
        </w:rPr>
      </w:pPr>
    </w:p>
    <w:p w:rsidR="00801A31" w:rsidRDefault="00801A31" w:rsidP="00801A31">
      <w:pPr>
        <w:pStyle w:val="Lijstalinea"/>
        <w:numPr>
          <w:ilvl w:val="0"/>
          <w:numId w:val="20"/>
        </w:numPr>
        <w:rPr>
          <w:sz w:val="20"/>
          <w:szCs w:val="20"/>
        </w:rPr>
      </w:pPr>
      <w:r>
        <w:rPr>
          <w:sz w:val="20"/>
          <w:szCs w:val="20"/>
        </w:rPr>
        <w:t>Je maakt het verslag sterker door vervolgens te kijken naar de effecten die mogelijk optreden ten gevolgen van prijsveranderingen of veranderende technische resultaten.</w:t>
      </w:r>
      <w:r w:rsidR="00CA3A76">
        <w:rPr>
          <w:sz w:val="20"/>
          <w:szCs w:val="20"/>
        </w:rPr>
        <w:t xml:space="preserve"> Dit wordt wel de </w:t>
      </w:r>
      <w:r w:rsidR="00CA3A76" w:rsidRPr="00CA3A76">
        <w:rPr>
          <w:b/>
          <w:sz w:val="20"/>
          <w:szCs w:val="20"/>
        </w:rPr>
        <w:t>gevoeligheidsanalyse</w:t>
      </w:r>
      <w:r w:rsidR="00CA3A76">
        <w:rPr>
          <w:sz w:val="20"/>
          <w:szCs w:val="20"/>
        </w:rPr>
        <w:t xml:space="preserve"> genoemd.</w:t>
      </w:r>
    </w:p>
    <w:p w:rsidR="00801A31" w:rsidRDefault="00801A31" w:rsidP="00801A31">
      <w:pPr>
        <w:pStyle w:val="Lijstalinea"/>
        <w:rPr>
          <w:sz w:val="20"/>
          <w:szCs w:val="20"/>
        </w:rPr>
      </w:pPr>
    </w:p>
    <w:p w:rsidR="00801A31" w:rsidRDefault="00801A31" w:rsidP="00801A31">
      <w:pPr>
        <w:pStyle w:val="Lijstalinea"/>
        <w:numPr>
          <w:ilvl w:val="0"/>
          <w:numId w:val="20"/>
        </w:numPr>
        <w:rPr>
          <w:sz w:val="20"/>
          <w:szCs w:val="20"/>
        </w:rPr>
      </w:pPr>
      <w:r>
        <w:rPr>
          <w:sz w:val="20"/>
          <w:szCs w:val="20"/>
        </w:rPr>
        <w:t xml:space="preserve">Trek  </w:t>
      </w:r>
      <w:r w:rsidRPr="00CA3A76">
        <w:rPr>
          <w:b/>
          <w:sz w:val="20"/>
          <w:szCs w:val="20"/>
        </w:rPr>
        <w:t>conclusie</w:t>
      </w:r>
      <w:r>
        <w:rPr>
          <w:sz w:val="20"/>
          <w:szCs w:val="20"/>
        </w:rPr>
        <w:t xml:space="preserve"> </w:t>
      </w:r>
      <w:proofErr w:type="spellStart"/>
      <w:r>
        <w:rPr>
          <w:sz w:val="20"/>
          <w:szCs w:val="20"/>
        </w:rPr>
        <w:t>a.d.v</w:t>
      </w:r>
      <w:proofErr w:type="spellEnd"/>
      <w:r>
        <w:rPr>
          <w:sz w:val="20"/>
          <w:szCs w:val="20"/>
        </w:rPr>
        <w:t xml:space="preserve">. de gegevens en resultaten die je hiervoor allemaal verzameld en uitgerekend hebt </w:t>
      </w:r>
    </w:p>
    <w:p w:rsidR="00801A31" w:rsidRPr="004441C4" w:rsidRDefault="00801A31" w:rsidP="00801A31">
      <w:pPr>
        <w:pStyle w:val="Lijstalinea"/>
        <w:rPr>
          <w:sz w:val="20"/>
          <w:szCs w:val="20"/>
        </w:rPr>
      </w:pPr>
    </w:p>
    <w:p w:rsidR="00801A31" w:rsidRPr="004441C4" w:rsidRDefault="00801A31" w:rsidP="00801A31">
      <w:pPr>
        <w:pStyle w:val="Lijstalinea"/>
        <w:numPr>
          <w:ilvl w:val="0"/>
          <w:numId w:val="20"/>
        </w:numPr>
        <w:rPr>
          <w:sz w:val="20"/>
          <w:szCs w:val="20"/>
        </w:rPr>
      </w:pPr>
      <w:r w:rsidRPr="004441C4">
        <w:rPr>
          <w:sz w:val="20"/>
          <w:szCs w:val="20"/>
        </w:rPr>
        <w:t xml:space="preserve">Met </w:t>
      </w:r>
      <w:r w:rsidR="00CA3A76">
        <w:rPr>
          <w:sz w:val="20"/>
          <w:szCs w:val="20"/>
        </w:rPr>
        <w:t>de</w:t>
      </w:r>
      <w:r w:rsidRPr="004441C4">
        <w:rPr>
          <w:sz w:val="20"/>
          <w:szCs w:val="20"/>
        </w:rPr>
        <w:t xml:space="preserve"> uitgewerkte situatie ga je naar de bank voor commentaar en advies. </w:t>
      </w:r>
    </w:p>
    <w:p w:rsidR="00801A31" w:rsidRDefault="00801A31" w:rsidP="00801A31">
      <w:pPr>
        <w:pStyle w:val="Lijstalinea"/>
        <w:numPr>
          <w:ilvl w:val="1"/>
          <w:numId w:val="20"/>
        </w:numPr>
        <w:rPr>
          <w:sz w:val="20"/>
          <w:szCs w:val="20"/>
        </w:rPr>
      </w:pPr>
      <w:r w:rsidRPr="004441C4">
        <w:rPr>
          <w:sz w:val="20"/>
          <w:szCs w:val="20"/>
        </w:rPr>
        <w:t>Dat commentaar verwerk je in het verslag.</w:t>
      </w:r>
    </w:p>
    <w:p w:rsidR="00801A31" w:rsidRDefault="00801A31" w:rsidP="00801A31">
      <w:pPr>
        <w:pStyle w:val="Lijstalinea"/>
        <w:ind w:left="1440"/>
        <w:rPr>
          <w:sz w:val="20"/>
          <w:szCs w:val="20"/>
        </w:rPr>
      </w:pPr>
    </w:p>
    <w:p w:rsidR="00CA3A76" w:rsidRDefault="00801A31" w:rsidP="00801A31">
      <w:pPr>
        <w:pStyle w:val="Lijstalinea"/>
        <w:numPr>
          <w:ilvl w:val="0"/>
          <w:numId w:val="20"/>
        </w:numPr>
        <w:rPr>
          <w:sz w:val="20"/>
          <w:szCs w:val="20"/>
        </w:rPr>
      </w:pPr>
      <w:r>
        <w:rPr>
          <w:sz w:val="20"/>
          <w:szCs w:val="20"/>
        </w:rPr>
        <w:t xml:space="preserve">Zorg dat je in je verslag </w:t>
      </w:r>
      <w:r w:rsidR="00CA3A76">
        <w:rPr>
          <w:sz w:val="20"/>
          <w:szCs w:val="20"/>
        </w:rPr>
        <w:t xml:space="preserve">goede verwijzing maakt </w:t>
      </w:r>
      <w:r>
        <w:rPr>
          <w:sz w:val="20"/>
          <w:szCs w:val="20"/>
        </w:rPr>
        <w:t xml:space="preserve"> naar bijlagen</w:t>
      </w:r>
      <w:r w:rsidR="00CA3A76">
        <w:rPr>
          <w:sz w:val="20"/>
          <w:szCs w:val="20"/>
        </w:rPr>
        <w:t>, tabellen, figuren, berekeningen en andere zaken.</w:t>
      </w:r>
    </w:p>
    <w:p w:rsidR="00801A31" w:rsidRPr="004441C4" w:rsidRDefault="00CA3A76" w:rsidP="00CA3A76">
      <w:pPr>
        <w:pStyle w:val="Lijstalinea"/>
        <w:rPr>
          <w:sz w:val="20"/>
          <w:szCs w:val="20"/>
        </w:rPr>
      </w:pPr>
      <w:r>
        <w:rPr>
          <w:sz w:val="20"/>
          <w:szCs w:val="20"/>
        </w:rPr>
        <w:t>Geef bijlagen bij- en opschriften zodat het goed e</w:t>
      </w:r>
      <w:r w:rsidR="00801A31">
        <w:rPr>
          <w:sz w:val="20"/>
          <w:szCs w:val="20"/>
        </w:rPr>
        <w:t xml:space="preserve">n duidelijk weergeeft waarop </w:t>
      </w:r>
      <w:r>
        <w:rPr>
          <w:sz w:val="20"/>
          <w:szCs w:val="20"/>
        </w:rPr>
        <w:t xml:space="preserve">de bijlage </w:t>
      </w:r>
      <w:r w:rsidR="00801A31">
        <w:rPr>
          <w:sz w:val="20"/>
          <w:szCs w:val="20"/>
        </w:rPr>
        <w:t>betrekking heeft.</w:t>
      </w:r>
    </w:p>
    <w:p w:rsidR="00801A31" w:rsidRDefault="00801A31" w:rsidP="00CA3A76">
      <w:pPr>
        <w:ind w:firstLine="708"/>
      </w:pPr>
    </w:p>
    <w:p w:rsidR="002728E0" w:rsidRDefault="002728E0" w:rsidP="002728E0">
      <w:pPr>
        <w:pStyle w:val="Geenafstand"/>
      </w:pPr>
    </w:p>
    <w:p w:rsidR="00CA3A76" w:rsidRDefault="00CA3A76">
      <w:pPr>
        <w:rPr>
          <w:color w:val="FF0000"/>
        </w:rPr>
      </w:pPr>
      <w:r>
        <w:rPr>
          <w:color w:val="FF0000"/>
        </w:rPr>
        <w:br w:type="page"/>
      </w:r>
    </w:p>
    <w:p w:rsidR="00CA3A76" w:rsidRDefault="00CA3A76" w:rsidP="002728E0">
      <w:pPr>
        <w:pStyle w:val="Geenafstand"/>
        <w:sectPr w:rsidR="00CA3A76" w:rsidSect="00801A31">
          <w:headerReference w:type="default" r:id="rId8"/>
          <w:footerReference w:type="default" r:id="rId9"/>
          <w:pgSz w:w="11906" w:h="16838" w:code="9"/>
          <w:pgMar w:top="624" w:right="851" w:bottom="624" w:left="851" w:header="567" w:footer="567" w:gutter="0"/>
          <w:cols w:space="708"/>
          <w:docGrid w:linePitch="360"/>
        </w:sectPr>
      </w:pPr>
    </w:p>
    <w:p w:rsidR="00FB46DF" w:rsidRDefault="00FB46DF" w:rsidP="002728E0">
      <w:pPr>
        <w:pStyle w:val="Geenafstand"/>
      </w:pPr>
    </w:p>
    <w:tbl>
      <w:tblPr>
        <w:tblStyle w:val="Tabelraster"/>
        <w:tblW w:w="15559" w:type="dxa"/>
        <w:tblLayout w:type="fixed"/>
        <w:tblLook w:val="04A0"/>
      </w:tblPr>
      <w:tblGrid>
        <w:gridCol w:w="959"/>
        <w:gridCol w:w="4961"/>
        <w:gridCol w:w="2693"/>
        <w:gridCol w:w="6946"/>
      </w:tblGrid>
      <w:tr w:rsidR="002728E0" w:rsidRPr="004C7FB2" w:rsidTr="007813B0">
        <w:tc>
          <w:tcPr>
            <w:tcW w:w="959" w:type="dxa"/>
          </w:tcPr>
          <w:p w:rsidR="007813B0" w:rsidRPr="004C7FB2" w:rsidRDefault="007813B0" w:rsidP="007813B0">
            <w:pPr>
              <w:rPr>
                <w:b/>
                <w:sz w:val="20"/>
                <w:szCs w:val="20"/>
              </w:rPr>
            </w:pPr>
          </w:p>
        </w:tc>
        <w:tc>
          <w:tcPr>
            <w:tcW w:w="4961" w:type="dxa"/>
          </w:tcPr>
          <w:p w:rsidR="002728E0" w:rsidRPr="004C7FB2" w:rsidRDefault="002728E0" w:rsidP="001453C3">
            <w:pPr>
              <w:jc w:val="center"/>
              <w:rPr>
                <w:b/>
                <w:sz w:val="20"/>
                <w:szCs w:val="20"/>
              </w:rPr>
            </w:pPr>
            <w:r w:rsidRPr="004C7FB2">
              <w:rPr>
                <w:b/>
                <w:sz w:val="20"/>
                <w:szCs w:val="20"/>
              </w:rPr>
              <w:t>Begroting bestaande situatie</w:t>
            </w:r>
          </w:p>
        </w:tc>
        <w:tc>
          <w:tcPr>
            <w:tcW w:w="2693" w:type="dxa"/>
          </w:tcPr>
          <w:p w:rsidR="002728E0" w:rsidRPr="004C7FB2" w:rsidRDefault="002728E0" w:rsidP="001453C3">
            <w:pPr>
              <w:jc w:val="center"/>
              <w:rPr>
                <w:b/>
                <w:sz w:val="20"/>
                <w:szCs w:val="20"/>
              </w:rPr>
            </w:pPr>
            <w:r w:rsidRPr="004C7FB2">
              <w:rPr>
                <w:b/>
                <w:sz w:val="20"/>
                <w:szCs w:val="20"/>
              </w:rPr>
              <w:t>normbegroting</w:t>
            </w:r>
          </w:p>
        </w:tc>
        <w:tc>
          <w:tcPr>
            <w:tcW w:w="6946" w:type="dxa"/>
          </w:tcPr>
          <w:p w:rsidR="002728E0" w:rsidRPr="004C7FB2" w:rsidRDefault="002728E0" w:rsidP="001453C3">
            <w:pPr>
              <w:jc w:val="center"/>
              <w:rPr>
                <w:b/>
                <w:sz w:val="20"/>
                <w:szCs w:val="20"/>
              </w:rPr>
            </w:pPr>
            <w:r w:rsidRPr="004C7FB2">
              <w:rPr>
                <w:b/>
                <w:sz w:val="20"/>
                <w:szCs w:val="20"/>
              </w:rPr>
              <w:t>Begroting nieuwe situatie</w:t>
            </w:r>
          </w:p>
        </w:tc>
      </w:tr>
      <w:tr w:rsidR="002728E0" w:rsidRPr="00582C8A" w:rsidTr="007813B0">
        <w:trPr>
          <w:trHeight w:val="3147"/>
        </w:trPr>
        <w:tc>
          <w:tcPr>
            <w:tcW w:w="959" w:type="dxa"/>
            <w:vAlign w:val="bottom"/>
          </w:tcPr>
          <w:p w:rsidR="002728E0" w:rsidRPr="00FD0656" w:rsidRDefault="002728E0" w:rsidP="001453C3">
            <w:pPr>
              <w:rPr>
                <w:b/>
                <w:sz w:val="18"/>
                <w:szCs w:val="18"/>
              </w:rPr>
            </w:pPr>
            <w:proofErr w:type="spellStart"/>
            <w:r w:rsidRPr="00FD0656">
              <w:rPr>
                <w:b/>
                <w:sz w:val="18"/>
                <w:szCs w:val="18"/>
              </w:rPr>
              <w:t>Tab</w:t>
            </w:r>
            <w:r>
              <w:rPr>
                <w:b/>
                <w:sz w:val="18"/>
                <w:szCs w:val="18"/>
              </w:rPr>
              <w:t>-</w:t>
            </w:r>
            <w:r w:rsidRPr="00FD0656">
              <w:rPr>
                <w:b/>
                <w:sz w:val="18"/>
                <w:szCs w:val="18"/>
              </w:rPr>
              <w:t>bladen</w:t>
            </w:r>
            <w:proofErr w:type="spellEnd"/>
          </w:p>
        </w:tc>
        <w:tc>
          <w:tcPr>
            <w:tcW w:w="4961" w:type="dxa"/>
          </w:tcPr>
          <w:p w:rsidR="002728E0" w:rsidRPr="00D15A86" w:rsidRDefault="002728E0" w:rsidP="001453C3">
            <w:pPr>
              <w:pStyle w:val="Lijstalinea"/>
              <w:numPr>
                <w:ilvl w:val="0"/>
                <w:numId w:val="2"/>
              </w:numPr>
              <w:rPr>
                <w:sz w:val="16"/>
                <w:szCs w:val="16"/>
              </w:rPr>
            </w:pPr>
            <w:r w:rsidRPr="00D15A86">
              <w:rPr>
                <w:sz w:val="16"/>
                <w:szCs w:val="16"/>
              </w:rPr>
              <w:t>Neem hiervoor het meest recente boekjaar dat bekend is</w:t>
            </w:r>
          </w:p>
          <w:p w:rsidR="002728E0" w:rsidRPr="00D15A86" w:rsidRDefault="002728E0" w:rsidP="001453C3">
            <w:pPr>
              <w:pStyle w:val="Lijstalinea"/>
              <w:numPr>
                <w:ilvl w:val="0"/>
                <w:numId w:val="2"/>
              </w:numPr>
              <w:rPr>
                <w:sz w:val="16"/>
                <w:szCs w:val="16"/>
              </w:rPr>
            </w:pPr>
            <w:r w:rsidRPr="00D15A86">
              <w:rPr>
                <w:sz w:val="16"/>
                <w:szCs w:val="16"/>
              </w:rPr>
              <w:t xml:space="preserve">Geef zoveel mogelijk toelichting op de manier waarop zaken gaan op het bedrijf. ( Dus hoe wordt er geboerd)  </w:t>
            </w:r>
          </w:p>
          <w:p w:rsidR="002728E0" w:rsidRDefault="002728E0" w:rsidP="001453C3">
            <w:pPr>
              <w:pStyle w:val="Lijstalinea"/>
              <w:numPr>
                <w:ilvl w:val="0"/>
                <w:numId w:val="2"/>
              </w:numPr>
              <w:rPr>
                <w:sz w:val="16"/>
                <w:szCs w:val="16"/>
              </w:rPr>
            </w:pPr>
            <w:r>
              <w:rPr>
                <w:sz w:val="16"/>
                <w:szCs w:val="16"/>
              </w:rPr>
              <w:t xml:space="preserve">Gegevens te </w:t>
            </w:r>
            <w:r w:rsidRPr="00D15A86">
              <w:rPr>
                <w:sz w:val="16"/>
                <w:szCs w:val="16"/>
              </w:rPr>
              <w:t xml:space="preserve"> vinden</w:t>
            </w:r>
          </w:p>
          <w:p w:rsidR="002728E0" w:rsidRDefault="002728E0" w:rsidP="001453C3">
            <w:pPr>
              <w:pStyle w:val="Lijstalinea"/>
              <w:numPr>
                <w:ilvl w:val="1"/>
                <w:numId w:val="2"/>
              </w:numPr>
              <w:rPr>
                <w:sz w:val="16"/>
                <w:szCs w:val="16"/>
              </w:rPr>
            </w:pPr>
            <w:r w:rsidRPr="00D15A86">
              <w:rPr>
                <w:sz w:val="16"/>
                <w:szCs w:val="16"/>
              </w:rPr>
              <w:t xml:space="preserve"> in het accountantsrapport .</w:t>
            </w:r>
          </w:p>
          <w:p w:rsidR="002728E0" w:rsidRDefault="002728E0" w:rsidP="001453C3">
            <w:pPr>
              <w:pStyle w:val="Lijstalinea"/>
              <w:numPr>
                <w:ilvl w:val="1"/>
                <w:numId w:val="2"/>
              </w:numPr>
              <w:rPr>
                <w:sz w:val="16"/>
                <w:szCs w:val="16"/>
              </w:rPr>
            </w:pPr>
            <w:r>
              <w:rPr>
                <w:sz w:val="16"/>
                <w:szCs w:val="16"/>
              </w:rPr>
              <w:t xml:space="preserve">Overzichten van voerleveranciers </w:t>
            </w:r>
          </w:p>
          <w:p w:rsidR="002728E0" w:rsidRDefault="002728E0" w:rsidP="001453C3">
            <w:pPr>
              <w:pStyle w:val="Lijstalinea"/>
              <w:numPr>
                <w:ilvl w:val="1"/>
                <w:numId w:val="2"/>
              </w:numPr>
              <w:rPr>
                <w:sz w:val="16"/>
                <w:szCs w:val="16"/>
              </w:rPr>
            </w:pPr>
            <w:r>
              <w:rPr>
                <w:sz w:val="16"/>
                <w:szCs w:val="16"/>
              </w:rPr>
              <w:t xml:space="preserve">Overzichten van </w:t>
            </w:r>
            <w:proofErr w:type="spellStart"/>
            <w:r>
              <w:rPr>
                <w:sz w:val="16"/>
                <w:szCs w:val="16"/>
              </w:rPr>
              <w:t>meststoffenlevancier</w:t>
            </w:r>
            <w:proofErr w:type="spellEnd"/>
          </w:p>
          <w:p w:rsidR="002728E0" w:rsidRDefault="002728E0" w:rsidP="001453C3">
            <w:pPr>
              <w:pStyle w:val="Lijstalinea"/>
              <w:numPr>
                <w:ilvl w:val="1"/>
                <w:numId w:val="2"/>
              </w:numPr>
              <w:rPr>
                <w:sz w:val="16"/>
                <w:szCs w:val="16"/>
              </w:rPr>
            </w:pPr>
            <w:proofErr w:type="spellStart"/>
            <w:r>
              <w:rPr>
                <w:sz w:val="16"/>
                <w:szCs w:val="16"/>
              </w:rPr>
              <w:t>Inforamtie</w:t>
            </w:r>
            <w:proofErr w:type="spellEnd"/>
            <w:r>
              <w:rPr>
                <w:sz w:val="16"/>
                <w:szCs w:val="16"/>
              </w:rPr>
              <w:t xml:space="preserve"> van de veehouderij.</w:t>
            </w:r>
          </w:p>
          <w:p w:rsidR="002728E0" w:rsidRPr="00D15A86" w:rsidRDefault="002728E0" w:rsidP="001453C3">
            <w:pPr>
              <w:pStyle w:val="Lijstalinea"/>
              <w:numPr>
                <w:ilvl w:val="1"/>
                <w:numId w:val="2"/>
              </w:numPr>
              <w:rPr>
                <w:sz w:val="16"/>
                <w:szCs w:val="16"/>
              </w:rPr>
            </w:pPr>
            <w:r>
              <w:rPr>
                <w:sz w:val="16"/>
                <w:szCs w:val="16"/>
              </w:rPr>
              <w:t>Managementprogramma’s</w:t>
            </w:r>
          </w:p>
        </w:tc>
        <w:tc>
          <w:tcPr>
            <w:tcW w:w="2693" w:type="dxa"/>
          </w:tcPr>
          <w:p w:rsidR="002728E0" w:rsidRDefault="002728E0" w:rsidP="001453C3">
            <w:pPr>
              <w:rPr>
                <w:sz w:val="16"/>
                <w:szCs w:val="16"/>
              </w:rPr>
            </w:pPr>
            <w:r>
              <w:rPr>
                <w:sz w:val="16"/>
                <w:szCs w:val="16"/>
              </w:rPr>
              <w:t>Deze begroting geeft op basis van de bestaande situatie aan wat volgens de norm de resultaten zouden kunnen zijn voor het bedrijf.</w:t>
            </w:r>
          </w:p>
          <w:p w:rsidR="002728E0" w:rsidRDefault="002728E0" w:rsidP="001453C3">
            <w:pPr>
              <w:rPr>
                <w:sz w:val="16"/>
                <w:szCs w:val="16"/>
              </w:rPr>
            </w:pPr>
            <w:r>
              <w:rPr>
                <w:sz w:val="16"/>
                <w:szCs w:val="16"/>
              </w:rPr>
              <w:t xml:space="preserve">Inclusief </w:t>
            </w:r>
            <w:r w:rsidR="00F41819">
              <w:rPr>
                <w:sz w:val="16"/>
                <w:szCs w:val="16"/>
              </w:rPr>
              <w:t>:</w:t>
            </w:r>
          </w:p>
          <w:p w:rsidR="002728E0" w:rsidRDefault="002728E0" w:rsidP="001453C3">
            <w:pPr>
              <w:pStyle w:val="Lijstalinea"/>
              <w:numPr>
                <w:ilvl w:val="0"/>
                <w:numId w:val="1"/>
              </w:numPr>
              <w:rPr>
                <w:sz w:val="16"/>
                <w:szCs w:val="16"/>
              </w:rPr>
            </w:pPr>
            <w:r>
              <w:rPr>
                <w:sz w:val="16"/>
                <w:szCs w:val="16"/>
              </w:rPr>
              <w:t>Normatieve omzet-  en aanwasberekening*</w:t>
            </w:r>
          </w:p>
          <w:p w:rsidR="002728E0" w:rsidRDefault="002728E0" w:rsidP="001453C3">
            <w:pPr>
              <w:pStyle w:val="Lijstalinea"/>
              <w:numPr>
                <w:ilvl w:val="0"/>
                <w:numId w:val="1"/>
              </w:numPr>
              <w:rPr>
                <w:sz w:val="16"/>
                <w:szCs w:val="16"/>
              </w:rPr>
            </w:pPr>
            <w:r>
              <w:rPr>
                <w:sz w:val="16"/>
                <w:szCs w:val="16"/>
              </w:rPr>
              <w:t>Voerkosten volgens norm**</w:t>
            </w:r>
          </w:p>
          <w:p w:rsidR="002728E0" w:rsidRPr="00582C8A" w:rsidRDefault="002728E0" w:rsidP="001453C3">
            <w:pPr>
              <w:pStyle w:val="Lijstalinea"/>
              <w:numPr>
                <w:ilvl w:val="0"/>
                <w:numId w:val="1"/>
              </w:numPr>
              <w:rPr>
                <w:sz w:val="16"/>
                <w:szCs w:val="16"/>
              </w:rPr>
            </w:pPr>
            <w:r>
              <w:rPr>
                <w:sz w:val="16"/>
                <w:szCs w:val="16"/>
              </w:rPr>
              <w:t>Bemestingsplan van het betreffende boekjaar.***</w:t>
            </w:r>
          </w:p>
        </w:tc>
        <w:tc>
          <w:tcPr>
            <w:tcW w:w="6946" w:type="dxa"/>
          </w:tcPr>
          <w:p w:rsidR="002728E0" w:rsidRDefault="002728E0" w:rsidP="001453C3">
            <w:pPr>
              <w:rPr>
                <w:sz w:val="16"/>
                <w:szCs w:val="16"/>
              </w:rPr>
            </w:pPr>
            <w:r>
              <w:rPr>
                <w:sz w:val="16"/>
                <w:szCs w:val="16"/>
              </w:rPr>
              <w:t>Deze begroting laat zien wat de gevolgen zijn van de investeringen die je gedaan hebt en gaat doen op basis van je investeringsplan  en de bijbehorende financiering.</w:t>
            </w:r>
          </w:p>
          <w:p w:rsidR="002728E0" w:rsidRDefault="002728E0" w:rsidP="001453C3">
            <w:pPr>
              <w:pStyle w:val="Lijstalinea"/>
              <w:numPr>
                <w:ilvl w:val="0"/>
                <w:numId w:val="7"/>
              </w:numPr>
              <w:rPr>
                <w:sz w:val="16"/>
                <w:szCs w:val="16"/>
              </w:rPr>
            </w:pPr>
            <w:r>
              <w:rPr>
                <w:sz w:val="16"/>
                <w:szCs w:val="16"/>
              </w:rPr>
              <w:t>Investeringen verwerken vanaf het boekjaar waarover bestaande situatie gaat tot nu en wat je gaat investeren in de toekomstplannen.</w:t>
            </w:r>
          </w:p>
          <w:p w:rsidR="002728E0" w:rsidRDefault="002728E0" w:rsidP="001453C3">
            <w:pPr>
              <w:pStyle w:val="Lijstalinea"/>
              <w:numPr>
                <w:ilvl w:val="0"/>
                <w:numId w:val="7"/>
              </w:numPr>
              <w:rPr>
                <w:sz w:val="16"/>
                <w:szCs w:val="16"/>
              </w:rPr>
            </w:pPr>
            <w:r>
              <w:rPr>
                <w:sz w:val="16"/>
                <w:szCs w:val="16"/>
              </w:rPr>
              <w:t>Zelfde geldt voor de financiering</w:t>
            </w:r>
          </w:p>
          <w:p w:rsidR="002728E0" w:rsidRDefault="002728E0" w:rsidP="001453C3">
            <w:pPr>
              <w:pStyle w:val="Lijstalinea"/>
              <w:numPr>
                <w:ilvl w:val="0"/>
                <w:numId w:val="7"/>
              </w:numPr>
              <w:rPr>
                <w:sz w:val="16"/>
                <w:szCs w:val="16"/>
              </w:rPr>
            </w:pPr>
            <w:r>
              <w:rPr>
                <w:sz w:val="16"/>
                <w:szCs w:val="16"/>
              </w:rPr>
              <w:t>Eventuele renovaties of verbeteringen tot nu toe neem je ook mee in het investeringsplan en de financiering.</w:t>
            </w:r>
          </w:p>
          <w:p w:rsidR="002728E0" w:rsidRDefault="002728E0" w:rsidP="001453C3">
            <w:pPr>
              <w:pStyle w:val="Lijstalinea"/>
              <w:numPr>
                <w:ilvl w:val="0"/>
                <w:numId w:val="7"/>
              </w:numPr>
              <w:rPr>
                <w:sz w:val="16"/>
                <w:szCs w:val="16"/>
              </w:rPr>
            </w:pPr>
            <w:r>
              <w:rPr>
                <w:sz w:val="16"/>
                <w:szCs w:val="16"/>
              </w:rPr>
              <w:t>Je maakt de begroting alsof je alle plannen hebt uitgevoerd en het bedrijf dus volop draait in de gewenste situatie ( doelstelling)</w:t>
            </w:r>
          </w:p>
          <w:p w:rsidR="002728E0" w:rsidRDefault="002728E0" w:rsidP="001453C3">
            <w:pPr>
              <w:pStyle w:val="Lijstalinea"/>
              <w:numPr>
                <w:ilvl w:val="0"/>
                <w:numId w:val="7"/>
              </w:numPr>
              <w:rPr>
                <w:sz w:val="16"/>
                <w:szCs w:val="16"/>
              </w:rPr>
            </w:pPr>
            <w:r>
              <w:rPr>
                <w:sz w:val="16"/>
                <w:szCs w:val="16"/>
              </w:rPr>
              <w:t>Je zult voor veel onderdelen in de begroting ( vooral op saldoniveau een schatting moeten maken van de te behalen technische resultaten en de prijzen voor producten.</w:t>
            </w:r>
          </w:p>
          <w:p w:rsidR="002728E0" w:rsidRDefault="002728E0" w:rsidP="001453C3">
            <w:pPr>
              <w:pStyle w:val="Lijstalinea"/>
              <w:numPr>
                <w:ilvl w:val="0"/>
                <w:numId w:val="7"/>
              </w:numPr>
              <w:rPr>
                <w:sz w:val="16"/>
                <w:szCs w:val="16"/>
              </w:rPr>
            </w:pPr>
            <w:r>
              <w:rPr>
                <w:sz w:val="16"/>
                <w:szCs w:val="16"/>
              </w:rPr>
              <w:t>Voor het schatten van prijzen kun je als uitgangspunten nemen:</w:t>
            </w:r>
          </w:p>
          <w:p w:rsidR="002728E0" w:rsidRDefault="002728E0" w:rsidP="001453C3">
            <w:pPr>
              <w:pStyle w:val="Lijstalinea"/>
              <w:numPr>
                <w:ilvl w:val="1"/>
                <w:numId w:val="7"/>
              </w:numPr>
              <w:rPr>
                <w:sz w:val="16"/>
                <w:szCs w:val="16"/>
              </w:rPr>
            </w:pPr>
            <w:r>
              <w:rPr>
                <w:sz w:val="16"/>
                <w:szCs w:val="16"/>
              </w:rPr>
              <w:t>Basis bestaande situatie</w:t>
            </w:r>
          </w:p>
          <w:p w:rsidR="002728E0" w:rsidRDefault="002728E0" w:rsidP="001453C3">
            <w:pPr>
              <w:pStyle w:val="Lijstalinea"/>
              <w:numPr>
                <w:ilvl w:val="1"/>
                <w:numId w:val="7"/>
              </w:numPr>
              <w:rPr>
                <w:sz w:val="16"/>
                <w:szCs w:val="16"/>
              </w:rPr>
            </w:pPr>
            <w:r w:rsidRPr="003708FA">
              <w:rPr>
                <w:sz w:val="16"/>
                <w:szCs w:val="16"/>
              </w:rPr>
              <w:t xml:space="preserve">Prijsontwikkeling , afhankelijk van marktsituatie, inflatie, prijsontwikkeling in het verleden, gebruik ook andere </w:t>
            </w:r>
            <w:proofErr w:type="spellStart"/>
            <w:r w:rsidRPr="003708FA">
              <w:rPr>
                <w:sz w:val="16"/>
                <w:szCs w:val="16"/>
              </w:rPr>
              <w:t>informatiebronen</w:t>
            </w:r>
            <w:proofErr w:type="spellEnd"/>
            <w:r w:rsidRPr="003708FA">
              <w:rPr>
                <w:sz w:val="16"/>
                <w:szCs w:val="16"/>
              </w:rPr>
              <w:t>.</w:t>
            </w:r>
          </w:p>
          <w:p w:rsidR="002728E0" w:rsidRPr="003708FA" w:rsidRDefault="002728E0" w:rsidP="001453C3">
            <w:pPr>
              <w:ind w:left="1440"/>
              <w:rPr>
                <w:sz w:val="16"/>
                <w:szCs w:val="16"/>
              </w:rPr>
            </w:pPr>
            <w:r w:rsidRPr="003708FA">
              <w:rPr>
                <w:sz w:val="16"/>
                <w:szCs w:val="16"/>
              </w:rPr>
              <w:t>( Visie van banken, voorlichting, accountantskantoren, deskundigen</w:t>
            </w:r>
            <w:r>
              <w:rPr>
                <w:sz w:val="16"/>
                <w:szCs w:val="16"/>
              </w:rPr>
              <w:t>)</w:t>
            </w:r>
          </w:p>
          <w:p w:rsidR="002728E0" w:rsidRPr="003708FA" w:rsidRDefault="002728E0" w:rsidP="001453C3">
            <w:pPr>
              <w:pStyle w:val="Lijstalinea"/>
              <w:numPr>
                <w:ilvl w:val="0"/>
                <w:numId w:val="9"/>
              </w:numPr>
              <w:rPr>
                <w:b/>
                <w:sz w:val="16"/>
                <w:szCs w:val="16"/>
              </w:rPr>
            </w:pPr>
            <w:r w:rsidRPr="003708FA">
              <w:rPr>
                <w:b/>
                <w:sz w:val="16"/>
                <w:szCs w:val="16"/>
              </w:rPr>
              <w:t xml:space="preserve">Ga post voor post na wat er verandert </w:t>
            </w:r>
            <w:proofErr w:type="spellStart"/>
            <w:r w:rsidRPr="003708FA">
              <w:rPr>
                <w:b/>
                <w:sz w:val="16"/>
                <w:szCs w:val="16"/>
              </w:rPr>
              <w:t>t.o.v</w:t>
            </w:r>
            <w:proofErr w:type="spellEnd"/>
            <w:r w:rsidRPr="003708FA">
              <w:rPr>
                <w:b/>
                <w:sz w:val="16"/>
                <w:szCs w:val="16"/>
              </w:rPr>
              <w:t xml:space="preserve"> de bestaande situatie.</w:t>
            </w:r>
          </w:p>
        </w:tc>
      </w:tr>
      <w:tr w:rsidR="002728E0" w:rsidRPr="00582C8A" w:rsidTr="007813B0">
        <w:tc>
          <w:tcPr>
            <w:tcW w:w="959" w:type="dxa"/>
            <w:vAlign w:val="center"/>
          </w:tcPr>
          <w:p w:rsidR="002728E0" w:rsidRPr="00582C8A" w:rsidRDefault="002728E0" w:rsidP="001453C3">
            <w:pPr>
              <w:rPr>
                <w:sz w:val="16"/>
                <w:szCs w:val="16"/>
              </w:rPr>
            </w:pPr>
            <w:proofErr w:type="spellStart"/>
            <w:r w:rsidRPr="00582C8A">
              <w:rPr>
                <w:sz w:val="16"/>
                <w:szCs w:val="16"/>
              </w:rPr>
              <w:t>Bedrijfs</w:t>
            </w:r>
            <w:r>
              <w:rPr>
                <w:sz w:val="16"/>
                <w:szCs w:val="16"/>
              </w:rPr>
              <w:t>-</w:t>
            </w:r>
            <w:r w:rsidRPr="00582C8A">
              <w:rPr>
                <w:sz w:val="16"/>
                <w:szCs w:val="16"/>
              </w:rPr>
              <w:t>gegevens</w:t>
            </w:r>
            <w:proofErr w:type="spellEnd"/>
          </w:p>
        </w:tc>
        <w:tc>
          <w:tcPr>
            <w:tcW w:w="4961" w:type="dxa"/>
          </w:tcPr>
          <w:p w:rsidR="002728E0" w:rsidRPr="00582C8A" w:rsidRDefault="002728E0" w:rsidP="001453C3">
            <w:pPr>
              <w:rPr>
                <w:sz w:val="16"/>
                <w:szCs w:val="16"/>
              </w:rPr>
            </w:pPr>
            <w:r>
              <w:rPr>
                <w:sz w:val="16"/>
                <w:szCs w:val="16"/>
              </w:rPr>
              <w:t>Vul de bedrijfsgegevens zo veel mogelijk in.</w:t>
            </w:r>
          </w:p>
        </w:tc>
        <w:tc>
          <w:tcPr>
            <w:tcW w:w="2693" w:type="dxa"/>
          </w:tcPr>
          <w:p w:rsidR="002728E0" w:rsidRDefault="002728E0" w:rsidP="001453C3">
            <w:pPr>
              <w:pStyle w:val="Lijstalinea"/>
              <w:numPr>
                <w:ilvl w:val="0"/>
                <w:numId w:val="6"/>
              </w:numPr>
              <w:rPr>
                <w:sz w:val="16"/>
                <w:szCs w:val="16"/>
              </w:rPr>
            </w:pPr>
            <w:r w:rsidRPr="00AD6207">
              <w:rPr>
                <w:sz w:val="16"/>
                <w:szCs w:val="16"/>
              </w:rPr>
              <w:t>Je hanteert als uitgangspunt dezelfde bedrijfsgegevens als bij de bestaande situatie</w:t>
            </w:r>
          </w:p>
          <w:p w:rsidR="002728E0" w:rsidRPr="008F43CD" w:rsidRDefault="002728E0" w:rsidP="001453C3">
            <w:pPr>
              <w:pStyle w:val="Lijstalinea"/>
              <w:numPr>
                <w:ilvl w:val="0"/>
                <w:numId w:val="6"/>
              </w:numPr>
              <w:rPr>
                <w:sz w:val="16"/>
                <w:szCs w:val="16"/>
              </w:rPr>
            </w:pPr>
            <w:r>
              <w:rPr>
                <w:sz w:val="16"/>
                <w:szCs w:val="16"/>
              </w:rPr>
              <w:t xml:space="preserve">Het aantal dieren stem je af op de productierechten. </w:t>
            </w:r>
          </w:p>
        </w:tc>
        <w:tc>
          <w:tcPr>
            <w:tcW w:w="6946" w:type="dxa"/>
          </w:tcPr>
          <w:p w:rsidR="002728E0" w:rsidRDefault="002728E0" w:rsidP="001453C3">
            <w:pPr>
              <w:pStyle w:val="Lijstalinea"/>
              <w:numPr>
                <w:ilvl w:val="0"/>
                <w:numId w:val="6"/>
              </w:numPr>
              <w:rPr>
                <w:sz w:val="16"/>
                <w:szCs w:val="16"/>
              </w:rPr>
            </w:pPr>
            <w:r w:rsidRPr="007E06F6">
              <w:rPr>
                <w:sz w:val="16"/>
                <w:szCs w:val="16"/>
              </w:rPr>
              <w:t xml:space="preserve">Je gaat nu dit tabblad invullen met gegevens van de bedrijfssituatie nadat je de plannen gerealiseerd hebt en het bedrijf volop draait. Geef vooral toelichting op de gehanteerde uitgangspunten. </w:t>
            </w:r>
          </w:p>
          <w:p w:rsidR="002728E0" w:rsidRPr="007E06F6" w:rsidRDefault="002728E0" w:rsidP="001453C3">
            <w:pPr>
              <w:pStyle w:val="Lijstalinea"/>
              <w:numPr>
                <w:ilvl w:val="0"/>
                <w:numId w:val="6"/>
              </w:numPr>
              <w:rPr>
                <w:sz w:val="16"/>
                <w:szCs w:val="16"/>
              </w:rPr>
            </w:pPr>
            <w:r>
              <w:rPr>
                <w:sz w:val="16"/>
                <w:szCs w:val="16"/>
              </w:rPr>
              <w:t>Een aantal gegevens zullen gelijk zijn als in bestaande situatie.</w:t>
            </w:r>
          </w:p>
        </w:tc>
      </w:tr>
      <w:tr w:rsidR="002728E0" w:rsidRPr="00582C8A" w:rsidTr="007813B0">
        <w:trPr>
          <w:trHeight w:val="1858"/>
        </w:trPr>
        <w:tc>
          <w:tcPr>
            <w:tcW w:w="959" w:type="dxa"/>
            <w:vAlign w:val="center"/>
          </w:tcPr>
          <w:p w:rsidR="002728E0" w:rsidRPr="00582C8A" w:rsidRDefault="002728E0" w:rsidP="001453C3">
            <w:pPr>
              <w:rPr>
                <w:sz w:val="16"/>
                <w:szCs w:val="16"/>
              </w:rPr>
            </w:pPr>
            <w:r w:rsidRPr="00582C8A">
              <w:rPr>
                <w:sz w:val="16"/>
                <w:szCs w:val="16"/>
              </w:rPr>
              <w:t>Saldo</w:t>
            </w:r>
          </w:p>
        </w:tc>
        <w:tc>
          <w:tcPr>
            <w:tcW w:w="4961" w:type="dxa"/>
          </w:tcPr>
          <w:p w:rsidR="002728E0" w:rsidRDefault="002728E0" w:rsidP="001453C3">
            <w:pPr>
              <w:rPr>
                <w:sz w:val="16"/>
                <w:szCs w:val="16"/>
              </w:rPr>
            </w:pPr>
            <w:r w:rsidRPr="002E2254">
              <w:rPr>
                <w:b/>
                <w:sz w:val="16"/>
                <w:szCs w:val="16"/>
              </w:rPr>
              <w:t>Opbrengsten</w:t>
            </w:r>
            <w:r>
              <w:rPr>
                <w:sz w:val="16"/>
                <w:szCs w:val="16"/>
              </w:rPr>
              <w:t xml:space="preserve">:  </w:t>
            </w:r>
          </w:p>
          <w:p w:rsidR="002728E0" w:rsidRPr="003F45E1" w:rsidRDefault="002728E0" w:rsidP="001453C3">
            <w:pPr>
              <w:pStyle w:val="Lijstalinea"/>
              <w:numPr>
                <w:ilvl w:val="0"/>
                <w:numId w:val="3"/>
              </w:numPr>
              <w:rPr>
                <w:sz w:val="16"/>
                <w:szCs w:val="16"/>
              </w:rPr>
            </w:pPr>
            <w:r w:rsidRPr="003F45E1">
              <w:rPr>
                <w:sz w:val="16"/>
                <w:szCs w:val="16"/>
              </w:rPr>
              <w:t xml:space="preserve">De opbrengsten kun je voor de belangrijkste tak vinden in het accountantsrapport bij de verlies en winstrekening. </w:t>
            </w:r>
          </w:p>
          <w:p w:rsidR="002728E0" w:rsidRPr="003F45E1" w:rsidRDefault="002728E0" w:rsidP="001453C3">
            <w:pPr>
              <w:pStyle w:val="Lijstalinea"/>
              <w:numPr>
                <w:ilvl w:val="0"/>
                <w:numId w:val="3"/>
              </w:numPr>
              <w:rPr>
                <w:sz w:val="16"/>
                <w:szCs w:val="16"/>
              </w:rPr>
            </w:pPr>
            <w:r w:rsidRPr="003F45E1">
              <w:rPr>
                <w:sz w:val="16"/>
                <w:szCs w:val="16"/>
              </w:rPr>
              <w:t>Eventueel producten die intern gebruikt worden dienen weergegeven te worden in de opbrengsten.</w:t>
            </w:r>
          </w:p>
          <w:p w:rsidR="002728E0" w:rsidRDefault="002728E0" w:rsidP="001453C3">
            <w:pPr>
              <w:rPr>
                <w:sz w:val="16"/>
                <w:szCs w:val="16"/>
              </w:rPr>
            </w:pPr>
            <w:r w:rsidRPr="002E2254">
              <w:rPr>
                <w:b/>
                <w:sz w:val="16"/>
                <w:szCs w:val="16"/>
              </w:rPr>
              <w:t>Toegerekende kosten</w:t>
            </w:r>
            <w:r>
              <w:rPr>
                <w:sz w:val="16"/>
                <w:szCs w:val="16"/>
              </w:rPr>
              <w:t>:</w:t>
            </w:r>
          </w:p>
          <w:p w:rsidR="002728E0" w:rsidRPr="003F45E1" w:rsidRDefault="002728E0" w:rsidP="001453C3">
            <w:pPr>
              <w:pStyle w:val="Lijstalinea"/>
              <w:numPr>
                <w:ilvl w:val="0"/>
                <w:numId w:val="4"/>
              </w:numPr>
              <w:rPr>
                <w:sz w:val="16"/>
                <w:szCs w:val="16"/>
              </w:rPr>
            </w:pPr>
            <w:r w:rsidRPr="003F45E1">
              <w:rPr>
                <w:sz w:val="16"/>
                <w:szCs w:val="16"/>
              </w:rPr>
              <w:t>Te vinden in de verlies en winstrekening van het accountantsrapport</w:t>
            </w:r>
          </w:p>
          <w:p w:rsidR="002728E0" w:rsidRPr="003F45E1" w:rsidRDefault="002728E0" w:rsidP="001453C3">
            <w:pPr>
              <w:rPr>
                <w:sz w:val="16"/>
                <w:szCs w:val="16"/>
              </w:rPr>
            </w:pPr>
            <w:r w:rsidRPr="002E2254">
              <w:rPr>
                <w:b/>
                <w:sz w:val="16"/>
                <w:szCs w:val="16"/>
              </w:rPr>
              <w:t>Algemene opmerking</w:t>
            </w:r>
            <w:r w:rsidRPr="003F45E1">
              <w:rPr>
                <w:sz w:val="16"/>
                <w:szCs w:val="16"/>
              </w:rPr>
              <w:t>:</w:t>
            </w:r>
          </w:p>
          <w:p w:rsidR="002728E0" w:rsidRDefault="002728E0" w:rsidP="001453C3">
            <w:pPr>
              <w:pStyle w:val="Lijstalinea"/>
              <w:numPr>
                <w:ilvl w:val="0"/>
                <w:numId w:val="4"/>
              </w:numPr>
              <w:rPr>
                <w:sz w:val="16"/>
                <w:szCs w:val="16"/>
              </w:rPr>
            </w:pPr>
            <w:r w:rsidRPr="003F45E1">
              <w:rPr>
                <w:sz w:val="16"/>
                <w:szCs w:val="16"/>
              </w:rPr>
              <w:t xml:space="preserve">Probeer het saldo zo gedetailleerd mogelijk uit te werken. </w:t>
            </w:r>
          </w:p>
          <w:p w:rsidR="002728E0" w:rsidRPr="003F45E1" w:rsidRDefault="002728E0" w:rsidP="001453C3">
            <w:pPr>
              <w:pStyle w:val="Lijstalinea"/>
              <w:ind w:left="360"/>
              <w:rPr>
                <w:sz w:val="16"/>
                <w:szCs w:val="16"/>
              </w:rPr>
            </w:pPr>
          </w:p>
        </w:tc>
        <w:tc>
          <w:tcPr>
            <w:tcW w:w="2693" w:type="dxa"/>
          </w:tcPr>
          <w:p w:rsidR="002728E0" w:rsidRDefault="002728E0" w:rsidP="001453C3">
            <w:pPr>
              <w:pStyle w:val="Lijstalinea"/>
              <w:numPr>
                <w:ilvl w:val="0"/>
                <w:numId w:val="4"/>
              </w:numPr>
              <w:rPr>
                <w:sz w:val="16"/>
                <w:szCs w:val="16"/>
              </w:rPr>
            </w:pPr>
            <w:r>
              <w:rPr>
                <w:sz w:val="16"/>
                <w:szCs w:val="16"/>
              </w:rPr>
              <w:t>Geen superheffing betalen</w:t>
            </w:r>
          </w:p>
          <w:p w:rsidR="002728E0" w:rsidRDefault="002728E0" w:rsidP="001453C3">
            <w:pPr>
              <w:pStyle w:val="Lijstalinea"/>
              <w:numPr>
                <w:ilvl w:val="0"/>
                <w:numId w:val="4"/>
              </w:numPr>
              <w:rPr>
                <w:sz w:val="16"/>
                <w:szCs w:val="16"/>
              </w:rPr>
            </w:pPr>
            <w:r>
              <w:rPr>
                <w:sz w:val="16"/>
                <w:szCs w:val="16"/>
              </w:rPr>
              <w:t>Omzet en aanwas volgens norm berekenen&gt;&gt;&gt; rekenprogramma</w:t>
            </w:r>
          </w:p>
          <w:p w:rsidR="002728E0" w:rsidRDefault="002728E0" w:rsidP="001453C3">
            <w:pPr>
              <w:pStyle w:val="Lijstalinea"/>
              <w:numPr>
                <w:ilvl w:val="0"/>
                <w:numId w:val="4"/>
              </w:numPr>
              <w:rPr>
                <w:sz w:val="16"/>
                <w:szCs w:val="16"/>
              </w:rPr>
            </w:pPr>
            <w:r>
              <w:rPr>
                <w:sz w:val="16"/>
                <w:szCs w:val="16"/>
              </w:rPr>
              <w:t>Normatieve voeraankopen berekenen met rekenprogramma.</w:t>
            </w:r>
          </w:p>
          <w:p w:rsidR="002728E0" w:rsidRPr="00FD0656" w:rsidRDefault="002728E0" w:rsidP="001453C3">
            <w:pPr>
              <w:pStyle w:val="Lijstalinea"/>
              <w:numPr>
                <w:ilvl w:val="0"/>
                <w:numId w:val="4"/>
              </w:numPr>
              <w:rPr>
                <w:sz w:val="16"/>
                <w:szCs w:val="16"/>
              </w:rPr>
            </w:pPr>
            <w:r>
              <w:rPr>
                <w:sz w:val="16"/>
                <w:szCs w:val="16"/>
              </w:rPr>
              <w:t>Hanteer gegevens uit bemestingsplan voor de meststoffen.</w:t>
            </w:r>
          </w:p>
        </w:tc>
        <w:tc>
          <w:tcPr>
            <w:tcW w:w="6946" w:type="dxa"/>
          </w:tcPr>
          <w:p w:rsidR="002728E0" w:rsidRPr="00582C8A" w:rsidRDefault="002728E0" w:rsidP="001453C3">
            <w:pPr>
              <w:rPr>
                <w:sz w:val="16"/>
                <w:szCs w:val="16"/>
              </w:rPr>
            </w:pPr>
            <w:r>
              <w:rPr>
                <w:sz w:val="16"/>
                <w:szCs w:val="16"/>
              </w:rPr>
              <w:t>Bij de saldoberekening dien je een inschatting te maken van de opbrengsten en toegerekende  kosten, rekening houdend met prijsontwikkelingen, marktwerking, kwaliteit van producten, de te behalen technische resultaten.   In de toelichting verklaar je dan hoe je aan die resultaten en prijzen komt die je gebruikt.</w:t>
            </w:r>
          </w:p>
        </w:tc>
      </w:tr>
      <w:tr w:rsidR="002728E0" w:rsidRPr="00582C8A" w:rsidTr="007813B0">
        <w:tc>
          <w:tcPr>
            <w:tcW w:w="959" w:type="dxa"/>
            <w:vAlign w:val="center"/>
          </w:tcPr>
          <w:p w:rsidR="002728E0" w:rsidRPr="00582C8A" w:rsidRDefault="002728E0" w:rsidP="001453C3">
            <w:pPr>
              <w:rPr>
                <w:sz w:val="16"/>
                <w:szCs w:val="16"/>
              </w:rPr>
            </w:pPr>
            <w:proofErr w:type="spellStart"/>
            <w:r w:rsidRPr="00582C8A">
              <w:rPr>
                <w:sz w:val="16"/>
                <w:szCs w:val="16"/>
              </w:rPr>
              <w:t>Werk</w:t>
            </w:r>
            <w:r>
              <w:rPr>
                <w:sz w:val="16"/>
                <w:szCs w:val="16"/>
              </w:rPr>
              <w:t>-</w:t>
            </w:r>
            <w:r w:rsidRPr="00582C8A">
              <w:rPr>
                <w:sz w:val="16"/>
                <w:szCs w:val="16"/>
              </w:rPr>
              <w:t>tuigen</w:t>
            </w:r>
            <w:proofErr w:type="spellEnd"/>
          </w:p>
        </w:tc>
        <w:tc>
          <w:tcPr>
            <w:tcW w:w="4961" w:type="dxa"/>
          </w:tcPr>
          <w:p w:rsidR="002728E0" w:rsidRDefault="002728E0" w:rsidP="001453C3">
            <w:pPr>
              <w:pStyle w:val="Lijstalinea"/>
              <w:numPr>
                <w:ilvl w:val="0"/>
                <w:numId w:val="4"/>
              </w:numPr>
              <w:rPr>
                <w:sz w:val="16"/>
                <w:szCs w:val="16"/>
              </w:rPr>
            </w:pPr>
            <w:r>
              <w:rPr>
                <w:sz w:val="16"/>
                <w:szCs w:val="16"/>
              </w:rPr>
              <w:t xml:space="preserve">Noteer de werktuigen die op het bedrijf gebruikt worden en vervangen worden. </w:t>
            </w:r>
          </w:p>
          <w:p w:rsidR="002728E0" w:rsidRPr="002E2254" w:rsidRDefault="002728E0" w:rsidP="001453C3">
            <w:pPr>
              <w:pStyle w:val="Lijstalinea"/>
              <w:numPr>
                <w:ilvl w:val="0"/>
                <w:numId w:val="4"/>
              </w:numPr>
              <w:rPr>
                <w:sz w:val="16"/>
                <w:szCs w:val="16"/>
              </w:rPr>
            </w:pPr>
            <w:r>
              <w:rPr>
                <w:sz w:val="16"/>
                <w:szCs w:val="16"/>
              </w:rPr>
              <w:t>Klein gereedschap mag je een verzamelpost van maken</w:t>
            </w:r>
          </w:p>
        </w:tc>
        <w:tc>
          <w:tcPr>
            <w:tcW w:w="2693" w:type="dxa"/>
          </w:tcPr>
          <w:p w:rsidR="002728E0" w:rsidRPr="00582C8A" w:rsidRDefault="002728E0" w:rsidP="001453C3">
            <w:pPr>
              <w:rPr>
                <w:sz w:val="16"/>
                <w:szCs w:val="16"/>
              </w:rPr>
            </w:pPr>
            <w:r>
              <w:rPr>
                <w:sz w:val="16"/>
                <w:szCs w:val="16"/>
              </w:rPr>
              <w:t xml:space="preserve">Niet </w:t>
            </w:r>
          </w:p>
        </w:tc>
        <w:tc>
          <w:tcPr>
            <w:tcW w:w="6946" w:type="dxa"/>
          </w:tcPr>
          <w:p w:rsidR="002728E0" w:rsidRPr="00582C8A" w:rsidRDefault="002728E0" w:rsidP="001453C3">
            <w:pPr>
              <w:rPr>
                <w:sz w:val="16"/>
                <w:szCs w:val="16"/>
              </w:rPr>
            </w:pPr>
            <w:r>
              <w:rPr>
                <w:sz w:val="16"/>
                <w:szCs w:val="16"/>
              </w:rPr>
              <w:t>Ga uit van de beginsituatie en voer de wijzigingen door die je volgens het investeringsplan doet. Houdt nu ook rekening met doelstellingen, d.w.z. dat je bepaalde activiteiten nu wel of niet zelf doet of door de loonwerker laat doen.</w:t>
            </w:r>
          </w:p>
        </w:tc>
      </w:tr>
      <w:tr w:rsidR="002728E0" w:rsidRPr="00582C8A" w:rsidTr="007813B0">
        <w:trPr>
          <w:trHeight w:val="1106"/>
        </w:trPr>
        <w:tc>
          <w:tcPr>
            <w:tcW w:w="959" w:type="dxa"/>
            <w:vAlign w:val="center"/>
          </w:tcPr>
          <w:p w:rsidR="002728E0" w:rsidRPr="00582C8A" w:rsidRDefault="002728E0" w:rsidP="001453C3">
            <w:pPr>
              <w:rPr>
                <w:sz w:val="16"/>
                <w:szCs w:val="16"/>
              </w:rPr>
            </w:pPr>
            <w:r w:rsidRPr="00582C8A">
              <w:rPr>
                <w:sz w:val="16"/>
                <w:szCs w:val="16"/>
              </w:rPr>
              <w:t xml:space="preserve">Niet </w:t>
            </w:r>
            <w:proofErr w:type="spellStart"/>
            <w:r w:rsidRPr="00582C8A">
              <w:rPr>
                <w:sz w:val="16"/>
                <w:szCs w:val="16"/>
              </w:rPr>
              <w:t>toegere</w:t>
            </w:r>
            <w:r>
              <w:rPr>
                <w:sz w:val="16"/>
                <w:szCs w:val="16"/>
              </w:rPr>
              <w:t>-</w:t>
            </w:r>
            <w:r w:rsidRPr="00582C8A">
              <w:rPr>
                <w:sz w:val="16"/>
                <w:szCs w:val="16"/>
              </w:rPr>
              <w:t>kende</w:t>
            </w:r>
            <w:proofErr w:type="spellEnd"/>
            <w:r w:rsidRPr="00582C8A">
              <w:rPr>
                <w:sz w:val="16"/>
                <w:szCs w:val="16"/>
              </w:rPr>
              <w:t xml:space="preserve"> kosten</w:t>
            </w:r>
          </w:p>
        </w:tc>
        <w:tc>
          <w:tcPr>
            <w:tcW w:w="4961" w:type="dxa"/>
          </w:tcPr>
          <w:p w:rsidR="002728E0" w:rsidRPr="00F02F7D" w:rsidRDefault="002728E0" w:rsidP="001453C3">
            <w:pPr>
              <w:pStyle w:val="Lijstalinea"/>
              <w:numPr>
                <w:ilvl w:val="0"/>
                <w:numId w:val="5"/>
              </w:numPr>
              <w:rPr>
                <w:sz w:val="16"/>
                <w:szCs w:val="16"/>
              </w:rPr>
            </w:pPr>
            <w:r>
              <w:rPr>
                <w:sz w:val="16"/>
                <w:szCs w:val="16"/>
              </w:rPr>
              <w:t>Geef in een toelichting welke gebouwen er zijn, de grootte of capaciteit, de onderhoudstoestand en of ze nog gebruikt of vervangen worden.</w:t>
            </w:r>
          </w:p>
        </w:tc>
        <w:tc>
          <w:tcPr>
            <w:tcW w:w="2693" w:type="dxa"/>
          </w:tcPr>
          <w:p w:rsidR="002728E0" w:rsidRPr="00582C8A" w:rsidRDefault="002728E0" w:rsidP="001453C3">
            <w:pPr>
              <w:rPr>
                <w:sz w:val="16"/>
                <w:szCs w:val="16"/>
              </w:rPr>
            </w:pPr>
            <w:r>
              <w:rPr>
                <w:sz w:val="16"/>
                <w:szCs w:val="16"/>
              </w:rPr>
              <w:t xml:space="preserve">Niet </w:t>
            </w:r>
          </w:p>
        </w:tc>
        <w:tc>
          <w:tcPr>
            <w:tcW w:w="6946" w:type="dxa"/>
          </w:tcPr>
          <w:p w:rsidR="002728E0" w:rsidRPr="007E06F6" w:rsidRDefault="002728E0" w:rsidP="001453C3">
            <w:pPr>
              <w:pStyle w:val="Lijstalinea"/>
              <w:numPr>
                <w:ilvl w:val="0"/>
                <w:numId w:val="5"/>
              </w:numPr>
              <w:rPr>
                <w:sz w:val="16"/>
                <w:szCs w:val="16"/>
              </w:rPr>
            </w:pPr>
            <w:r w:rsidRPr="007E06F6">
              <w:rPr>
                <w:sz w:val="16"/>
                <w:szCs w:val="16"/>
              </w:rPr>
              <w:t>Laat reeds bestaande gebouwen staan zoals in beginsituatie, tenzij geheel verdwenen of vervangen.</w:t>
            </w:r>
          </w:p>
          <w:p w:rsidR="002728E0" w:rsidRDefault="002728E0" w:rsidP="001453C3">
            <w:pPr>
              <w:pStyle w:val="Lijstalinea"/>
              <w:numPr>
                <w:ilvl w:val="0"/>
                <w:numId w:val="5"/>
              </w:numPr>
              <w:rPr>
                <w:sz w:val="16"/>
                <w:szCs w:val="16"/>
              </w:rPr>
            </w:pPr>
            <w:r w:rsidRPr="007E06F6">
              <w:rPr>
                <w:sz w:val="16"/>
                <w:szCs w:val="16"/>
              </w:rPr>
              <w:t xml:space="preserve">voeg de </w:t>
            </w:r>
            <w:r>
              <w:rPr>
                <w:sz w:val="16"/>
                <w:szCs w:val="16"/>
              </w:rPr>
              <w:t xml:space="preserve">gedane </w:t>
            </w:r>
            <w:r w:rsidRPr="007E06F6">
              <w:rPr>
                <w:sz w:val="16"/>
                <w:szCs w:val="16"/>
              </w:rPr>
              <w:t>investeringen toe met bijbehorend afschrijving-  en onderhoudspercentage. Volgens KWIN normen.</w:t>
            </w:r>
          </w:p>
          <w:p w:rsidR="002728E0" w:rsidRDefault="002728E0" w:rsidP="001453C3">
            <w:pPr>
              <w:pStyle w:val="Lijstalinea"/>
              <w:numPr>
                <w:ilvl w:val="0"/>
                <w:numId w:val="5"/>
              </w:numPr>
              <w:rPr>
                <w:sz w:val="16"/>
                <w:szCs w:val="16"/>
              </w:rPr>
            </w:pPr>
            <w:r>
              <w:rPr>
                <w:sz w:val="16"/>
                <w:szCs w:val="16"/>
              </w:rPr>
              <w:t>Geef een goede toelichting over hoe je aan de vervangingswaarde komt.</w:t>
            </w:r>
          </w:p>
          <w:p w:rsidR="00A44302" w:rsidRDefault="00A44302" w:rsidP="00A44302">
            <w:pPr>
              <w:rPr>
                <w:sz w:val="16"/>
                <w:szCs w:val="16"/>
              </w:rPr>
            </w:pPr>
          </w:p>
          <w:p w:rsidR="00A44302" w:rsidRDefault="00A44302" w:rsidP="00A44302">
            <w:pPr>
              <w:rPr>
                <w:sz w:val="16"/>
                <w:szCs w:val="16"/>
              </w:rPr>
            </w:pPr>
          </w:p>
          <w:p w:rsidR="00A44302" w:rsidRDefault="00A44302" w:rsidP="00A44302">
            <w:pPr>
              <w:rPr>
                <w:sz w:val="16"/>
                <w:szCs w:val="16"/>
              </w:rPr>
            </w:pPr>
          </w:p>
          <w:p w:rsidR="00A44302" w:rsidRDefault="00A44302" w:rsidP="00A44302">
            <w:pPr>
              <w:rPr>
                <w:sz w:val="16"/>
                <w:szCs w:val="16"/>
              </w:rPr>
            </w:pPr>
          </w:p>
          <w:p w:rsidR="00D665C1" w:rsidRDefault="00D665C1" w:rsidP="00A44302">
            <w:pPr>
              <w:rPr>
                <w:sz w:val="16"/>
                <w:szCs w:val="16"/>
              </w:rPr>
            </w:pPr>
          </w:p>
          <w:p w:rsidR="00D665C1" w:rsidRPr="00A44302" w:rsidRDefault="00D665C1" w:rsidP="00A44302">
            <w:pPr>
              <w:rPr>
                <w:sz w:val="16"/>
                <w:szCs w:val="16"/>
              </w:rPr>
            </w:pPr>
          </w:p>
        </w:tc>
      </w:tr>
      <w:tr w:rsidR="00A44302" w:rsidRPr="00582C8A" w:rsidTr="001453C3">
        <w:tc>
          <w:tcPr>
            <w:tcW w:w="959" w:type="dxa"/>
            <w:vAlign w:val="center"/>
          </w:tcPr>
          <w:p w:rsidR="00A44302" w:rsidRPr="00582C8A" w:rsidRDefault="00A44302" w:rsidP="001453C3">
            <w:pPr>
              <w:rPr>
                <w:sz w:val="16"/>
                <w:szCs w:val="16"/>
              </w:rPr>
            </w:pPr>
          </w:p>
        </w:tc>
        <w:tc>
          <w:tcPr>
            <w:tcW w:w="4961" w:type="dxa"/>
          </w:tcPr>
          <w:p w:rsidR="00A44302" w:rsidRPr="004C7FB2" w:rsidRDefault="00A44302" w:rsidP="001453C3">
            <w:pPr>
              <w:jc w:val="center"/>
              <w:rPr>
                <w:b/>
                <w:sz w:val="20"/>
                <w:szCs w:val="20"/>
              </w:rPr>
            </w:pPr>
            <w:r w:rsidRPr="004C7FB2">
              <w:rPr>
                <w:b/>
                <w:sz w:val="20"/>
                <w:szCs w:val="20"/>
              </w:rPr>
              <w:t>Begroting bestaande situatie</w:t>
            </w:r>
          </w:p>
        </w:tc>
        <w:tc>
          <w:tcPr>
            <w:tcW w:w="2693" w:type="dxa"/>
          </w:tcPr>
          <w:p w:rsidR="00A44302" w:rsidRPr="004C7FB2" w:rsidRDefault="00A44302" w:rsidP="001453C3">
            <w:pPr>
              <w:jc w:val="center"/>
              <w:rPr>
                <w:b/>
                <w:sz w:val="20"/>
                <w:szCs w:val="20"/>
              </w:rPr>
            </w:pPr>
            <w:r w:rsidRPr="004C7FB2">
              <w:rPr>
                <w:b/>
                <w:sz w:val="20"/>
                <w:szCs w:val="20"/>
              </w:rPr>
              <w:t>normbegroting</w:t>
            </w:r>
          </w:p>
        </w:tc>
        <w:tc>
          <w:tcPr>
            <w:tcW w:w="6946" w:type="dxa"/>
          </w:tcPr>
          <w:p w:rsidR="00A44302" w:rsidRPr="004C7FB2" w:rsidRDefault="00A44302" w:rsidP="001453C3">
            <w:pPr>
              <w:jc w:val="center"/>
              <w:rPr>
                <w:b/>
                <w:sz w:val="20"/>
                <w:szCs w:val="20"/>
              </w:rPr>
            </w:pPr>
            <w:r w:rsidRPr="004C7FB2">
              <w:rPr>
                <w:b/>
                <w:sz w:val="20"/>
                <w:szCs w:val="20"/>
              </w:rPr>
              <w:t>Begroting nieuwe situatie</w:t>
            </w:r>
          </w:p>
        </w:tc>
      </w:tr>
      <w:tr w:rsidR="002728E0" w:rsidRPr="00582C8A" w:rsidTr="007813B0">
        <w:tc>
          <w:tcPr>
            <w:tcW w:w="959" w:type="dxa"/>
            <w:vAlign w:val="center"/>
          </w:tcPr>
          <w:p w:rsidR="002728E0" w:rsidRPr="00582C8A" w:rsidRDefault="002728E0" w:rsidP="001453C3">
            <w:pPr>
              <w:rPr>
                <w:sz w:val="16"/>
                <w:szCs w:val="16"/>
              </w:rPr>
            </w:pPr>
            <w:proofErr w:type="spellStart"/>
            <w:r w:rsidRPr="00582C8A">
              <w:rPr>
                <w:sz w:val="16"/>
                <w:szCs w:val="16"/>
              </w:rPr>
              <w:t>Besparin</w:t>
            </w:r>
            <w:r>
              <w:rPr>
                <w:sz w:val="16"/>
                <w:szCs w:val="16"/>
              </w:rPr>
              <w:t>-</w:t>
            </w:r>
            <w:r w:rsidRPr="00582C8A">
              <w:rPr>
                <w:sz w:val="16"/>
                <w:szCs w:val="16"/>
              </w:rPr>
              <w:t>gen</w:t>
            </w:r>
            <w:proofErr w:type="spellEnd"/>
            <w:r w:rsidRPr="00582C8A">
              <w:rPr>
                <w:sz w:val="16"/>
                <w:szCs w:val="16"/>
              </w:rPr>
              <w:t xml:space="preserve"> en liquide middelen</w:t>
            </w:r>
          </w:p>
        </w:tc>
        <w:tc>
          <w:tcPr>
            <w:tcW w:w="4961" w:type="dxa"/>
          </w:tcPr>
          <w:p w:rsidR="002728E0" w:rsidRDefault="002728E0" w:rsidP="001453C3">
            <w:pPr>
              <w:pStyle w:val="Lijstalinea"/>
              <w:numPr>
                <w:ilvl w:val="0"/>
                <w:numId w:val="5"/>
              </w:numPr>
              <w:rPr>
                <w:sz w:val="16"/>
                <w:szCs w:val="16"/>
              </w:rPr>
            </w:pPr>
            <w:r>
              <w:rPr>
                <w:sz w:val="16"/>
                <w:szCs w:val="16"/>
              </w:rPr>
              <w:t>Bij de leningen mag je uitgaan van de werkelijke situatie maar je mag ook een schatting maken van de leningen en de rente die betaald moet worden.</w:t>
            </w:r>
          </w:p>
          <w:p w:rsidR="002728E0" w:rsidRDefault="002728E0" w:rsidP="001453C3">
            <w:pPr>
              <w:pStyle w:val="Lijstalinea"/>
              <w:numPr>
                <w:ilvl w:val="0"/>
                <w:numId w:val="5"/>
              </w:numPr>
              <w:rPr>
                <w:sz w:val="16"/>
                <w:szCs w:val="16"/>
              </w:rPr>
            </w:pPr>
            <w:r>
              <w:rPr>
                <w:sz w:val="16"/>
                <w:szCs w:val="16"/>
              </w:rPr>
              <w:t>Het zelfde geldt voor de rekening courant.</w:t>
            </w:r>
          </w:p>
          <w:p w:rsidR="007813B0" w:rsidRPr="007813B0" w:rsidRDefault="002728E0" w:rsidP="007813B0">
            <w:pPr>
              <w:pStyle w:val="Lijstalinea"/>
              <w:numPr>
                <w:ilvl w:val="0"/>
                <w:numId w:val="5"/>
              </w:numPr>
              <w:rPr>
                <w:sz w:val="16"/>
                <w:szCs w:val="16"/>
              </w:rPr>
            </w:pPr>
            <w:r>
              <w:rPr>
                <w:sz w:val="16"/>
                <w:szCs w:val="16"/>
              </w:rPr>
              <w:t>Voor de privé uitgaven mag je ook een schatting maken.</w:t>
            </w:r>
          </w:p>
        </w:tc>
        <w:tc>
          <w:tcPr>
            <w:tcW w:w="2693" w:type="dxa"/>
          </w:tcPr>
          <w:p w:rsidR="002728E0" w:rsidRPr="00582C8A" w:rsidRDefault="002728E0" w:rsidP="001453C3">
            <w:pPr>
              <w:rPr>
                <w:sz w:val="16"/>
                <w:szCs w:val="16"/>
              </w:rPr>
            </w:pPr>
            <w:r>
              <w:rPr>
                <w:sz w:val="16"/>
                <w:szCs w:val="16"/>
              </w:rPr>
              <w:t>Niet</w:t>
            </w:r>
          </w:p>
        </w:tc>
        <w:tc>
          <w:tcPr>
            <w:tcW w:w="6946" w:type="dxa"/>
          </w:tcPr>
          <w:p w:rsidR="002728E0" w:rsidRDefault="002728E0" w:rsidP="001453C3">
            <w:pPr>
              <w:pStyle w:val="Lijstalinea"/>
              <w:numPr>
                <w:ilvl w:val="0"/>
                <w:numId w:val="10"/>
              </w:numPr>
              <w:rPr>
                <w:sz w:val="16"/>
                <w:szCs w:val="16"/>
              </w:rPr>
            </w:pPr>
            <w:r w:rsidRPr="003708FA">
              <w:rPr>
                <w:sz w:val="16"/>
                <w:szCs w:val="16"/>
              </w:rPr>
              <w:t>Bij de leningen en kredieten ga je nu de gegevens uit het financieringsplan verwerken.</w:t>
            </w:r>
          </w:p>
          <w:p w:rsidR="002728E0" w:rsidRDefault="002728E0" w:rsidP="001453C3">
            <w:pPr>
              <w:pStyle w:val="Lijstalinea"/>
              <w:numPr>
                <w:ilvl w:val="0"/>
                <w:numId w:val="10"/>
              </w:numPr>
              <w:rPr>
                <w:sz w:val="16"/>
                <w:szCs w:val="16"/>
              </w:rPr>
            </w:pPr>
            <w:r>
              <w:rPr>
                <w:sz w:val="16"/>
                <w:szCs w:val="16"/>
              </w:rPr>
              <w:t>Voer andere wijzigingen t.o.v. de bestaande situatie uit.</w:t>
            </w:r>
          </w:p>
          <w:p w:rsidR="002728E0" w:rsidRPr="007813B0" w:rsidRDefault="002728E0" w:rsidP="007813B0">
            <w:pPr>
              <w:rPr>
                <w:sz w:val="16"/>
                <w:szCs w:val="16"/>
              </w:rPr>
            </w:pPr>
          </w:p>
        </w:tc>
      </w:tr>
      <w:tr w:rsidR="007813B0" w:rsidRPr="00582C8A" w:rsidTr="007813B0">
        <w:tc>
          <w:tcPr>
            <w:tcW w:w="959" w:type="dxa"/>
            <w:vAlign w:val="center"/>
          </w:tcPr>
          <w:p w:rsidR="007813B0" w:rsidRPr="00582C8A" w:rsidRDefault="007813B0" w:rsidP="001453C3">
            <w:pPr>
              <w:rPr>
                <w:sz w:val="16"/>
                <w:szCs w:val="16"/>
              </w:rPr>
            </w:pPr>
            <w:r w:rsidRPr="00582C8A">
              <w:rPr>
                <w:sz w:val="16"/>
                <w:szCs w:val="16"/>
              </w:rPr>
              <w:t>Balans en waarderingen</w:t>
            </w:r>
          </w:p>
        </w:tc>
        <w:tc>
          <w:tcPr>
            <w:tcW w:w="4961" w:type="dxa"/>
          </w:tcPr>
          <w:p w:rsidR="007813B0" w:rsidRPr="00582C8A" w:rsidRDefault="007813B0" w:rsidP="001453C3">
            <w:pPr>
              <w:rPr>
                <w:sz w:val="16"/>
                <w:szCs w:val="16"/>
              </w:rPr>
            </w:pPr>
            <w:r>
              <w:rPr>
                <w:sz w:val="16"/>
                <w:szCs w:val="16"/>
              </w:rPr>
              <w:t>De informatie van de balans komt deels tot stand door het invullen van de begroting en andere bedragen kun je halen uit de balans van het accountantsrapport.</w:t>
            </w:r>
          </w:p>
        </w:tc>
        <w:tc>
          <w:tcPr>
            <w:tcW w:w="2693" w:type="dxa"/>
          </w:tcPr>
          <w:p w:rsidR="007813B0" w:rsidRPr="00582C8A" w:rsidRDefault="007813B0" w:rsidP="001453C3">
            <w:pPr>
              <w:rPr>
                <w:sz w:val="16"/>
                <w:szCs w:val="16"/>
              </w:rPr>
            </w:pPr>
            <w:r>
              <w:rPr>
                <w:sz w:val="16"/>
                <w:szCs w:val="16"/>
              </w:rPr>
              <w:t>Niet</w:t>
            </w:r>
          </w:p>
        </w:tc>
        <w:tc>
          <w:tcPr>
            <w:tcW w:w="6946" w:type="dxa"/>
          </w:tcPr>
          <w:p w:rsidR="007813B0" w:rsidRPr="00582C8A" w:rsidRDefault="007813B0" w:rsidP="001453C3">
            <w:pPr>
              <w:rPr>
                <w:sz w:val="16"/>
                <w:szCs w:val="16"/>
              </w:rPr>
            </w:pPr>
          </w:p>
        </w:tc>
      </w:tr>
      <w:tr w:rsidR="007813B0" w:rsidRPr="00582C8A" w:rsidTr="007813B0">
        <w:tc>
          <w:tcPr>
            <w:tcW w:w="959" w:type="dxa"/>
            <w:vAlign w:val="center"/>
          </w:tcPr>
          <w:p w:rsidR="007813B0" w:rsidRPr="00582C8A" w:rsidRDefault="007813B0" w:rsidP="001453C3">
            <w:pPr>
              <w:rPr>
                <w:sz w:val="16"/>
                <w:szCs w:val="16"/>
              </w:rPr>
            </w:pPr>
            <w:r w:rsidRPr="00582C8A">
              <w:rPr>
                <w:sz w:val="16"/>
                <w:szCs w:val="16"/>
              </w:rPr>
              <w:t>Kostprijs</w:t>
            </w:r>
          </w:p>
        </w:tc>
        <w:tc>
          <w:tcPr>
            <w:tcW w:w="4961" w:type="dxa"/>
          </w:tcPr>
          <w:p w:rsidR="007813B0" w:rsidRPr="00582C8A" w:rsidRDefault="007813B0" w:rsidP="001453C3">
            <w:pPr>
              <w:rPr>
                <w:sz w:val="16"/>
                <w:szCs w:val="16"/>
              </w:rPr>
            </w:pPr>
            <w:r>
              <w:rPr>
                <w:sz w:val="16"/>
                <w:szCs w:val="16"/>
              </w:rPr>
              <w:t>De manier waarop de kostprijs wordt weergegeven ( per eenheid) kun je gebruiken voor het maken van de tabel voor de analyse.</w:t>
            </w:r>
          </w:p>
        </w:tc>
        <w:tc>
          <w:tcPr>
            <w:tcW w:w="2693" w:type="dxa"/>
          </w:tcPr>
          <w:p w:rsidR="007813B0" w:rsidRPr="00582C8A" w:rsidRDefault="007813B0" w:rsidP="001453C3">
            <w:pPr>
              <w:rPr>
                <w:sz w:val="16"/>
                <w:szCs w:val="16"/>
              </w:rPr>
            </w:pPr>
            <w:r>
              <w:rPr>
                <w:sz w:val="16"/>
                <w:szCs w:val="16"/>
              </w:rPr>
              <w:t>Wordt deels ingevuld t/m het saldo..</w:t>
            </w:r>
          </w:p>
        </w:tc>
        <w:tc>
          <w:tcPr>
            <w:tcW w:w="6946" w:type="dxa"/>
          </w:tcPr>
          <w:p w:rsidR="007813B0" w:rsidRPr="00582C8A" w:rsidRDefault="007813B0" w:rsidP="001453C3">
            <w:pPr>
              <w:rPr>
                <w:sz w:val="16"/>
                <w:szCs w:val="16"/>
              </w:rPr>
            </w:pPr>
          </w:p>
        </w:tc>
      </w:tr>
    </w:tbl>
    <w:p w:rsidR="002728E0" w:rsidRPr="00D90778" w:rsidRDefault="002728E0" w:rsidP="002728E0">
      <w:pPr>
        <w:pStyle w:val="Geenafstand"/>
      </w:pPr>
    </w:p>
    <w:p w:rsidR="00A44302" w:rsidRDefault="00A44302" w:rsidP="00D90778">
      <w:pPr>
        <w:pStyle w:val="Geenafstand"/>
        <w:ind w:left="720"/>
        <w:rPr>
          <w:b/>
        </w:rPr>
      </w:pPr>
    </w:p>
    <w:p w:rsidR="00FB46DF" w:rsidRDefault="00F26906" w:rsidP="00FB46DF">
      <w:pPr>
        <w:pStyle w:val="Geenafstand"/>
        <w:numPr>
          <w:ilvl w:val="0"/>
          <w:numId w:val="19"/>
        </w:numPr>
      </w:pPr>
      <w:r>
        <w:t xml:space="preserve">Een voorbeeld van een </w:t>
      </w:r>
      <w:r w:rsidRPr="00A44302">
        <w:rPr>
          <w:u w:val="single"/>
        </w:rPr>
        <w:t>gedeelte van een  tabel</w:t>
      </w:r>
      <w:r>
        <w:t xml:space="preserve"> voor de analyse van het bedrijf om  een sterkte/zwakte analyse te maken. </w:t>
      </w:r>
      <w:r w:rsidR="00C27A16">
        <w:t xml:space="preserve">(Later </w:t>
      </w:r>
      <w:r>
        <w:t xml:space="preserve"> kan</w:t>
      </w:r>
      <w:r w:rsidR="002728E0">
        <w:t xml:space="preserve"> je</w:t>
      </w:r>
      <w:r>
        <w:t xml:space="preserve"> een kolom toegevoegd worden voor de nieuwe situatie</w:t>
      </w:r>
      <w:r w:rsidR="00C27A16">
        <w:t>)</w:t>
      </w:r>
      <w:r>
        <w:t>.</w:t>
      </w:r>
      <w:r w:rsidR="00041913">
        <w:t xml:space="preserve"> </w:t>
      </w:r>
    </w:p>
    <w:p w:rsidR="00041913" w:rsidRDefault="00041913" w:rsidP="00FB46DF">
      <w:pPr>
        <w:pStyle w:val="Geenafstand"/>
        <w:numPr>
          <w:ilvl w:val="0"/>
          <w:numId w:val="19"/>
        </w:numPr>
      </w:pPr>
      <w:r>
        <w:t xml:space="preserve"> </w:t>
      </w:r>
      <w:r w:rsidRPr="002728E0">
        <w:rPr>
          <w:b/>
        </w:rPr>
        <w:t>De analyse gaat tot en met het saldo.</w:t>
      </w:r>
      <w:r>
        <w:t xml:space="preserve">  Daarmee beoordeel je het </w:t>
      </w:r>
      <w:r w:rsidRPr="002728E0">
        <w:rPr>
          <w:u w:val="single"/>
        </w:rPr>
        <w:t>vakmanschap</w:t>
      </w:r>
      <w:r>
        <w:t xml:space="preserve"> van de boer.</w:t>
      </w:r>
    </w:p>
    <w:p w:rsidR="002728E0" w:rsidRDefault="00041913" w:rsidP="00FB46DF">
      <w:pPr>
        <w:pStyle w:val="Geenafstand"/>
        <w:numPr>
          <w:ilvl w:val="0"/>
          <w:numId w:val="19"/>
        </w:numPr>
      </w:pPr>
      <w:r>
        <w:t xml:space="preserve">Van de bedrijfsopzet en de financiering </w:t>
      </w:r>
      <w:r w:rsidR="002728E0">
        <w:t>hoeft  geen analyse gemaakt te worden.</w:t>
      </w:r>
    </w:p>
    <w:p w:rsidR="00FB46DF" w:rsidRDefault="00C27A16" w:rsidP="00FB46DF">
      <w:pPr>
        <w:pStyle w:val="Geenafstand"/>
        <w:numPr>
          <w:ilvl w:val="0"/>
          <w:numId w:val="19"/>
        </w:numPr>
      </w:pPr>
      <w:r>
        <w:t xml:space="preserve">Voor de gegevens in de kolommen van de </w:t>
      </w:r>
      <w:r w:rsidRPr="00FB46DF">
        <w:rPr>
          <w:b/>
        </w:rPr>
        <w:t>bestaande situatie</w:t>
      </w:r>
      <w:r>
        <w:t xml:space="preserve"> en de </w:t>
      </w:r>
      <w:r w:rsidRPr="00FB46DF">
        <w:rPr>
          <w:b/>
        </w:rPr>
        <w:t>norm</w:t>
      </w:r>
      <w:r>
        <w:t xml:space="preserve"> gebruik je de resultaten van de Begrotingen.</w:t>
      </w:r>
    </w:p>
    <w:p w:rsidR="00F26906" w:rsidRDefault="00C27A16" w:rsidP="00FB46DF">
      <w:pPr>
        <w:pStyle w:val="Geenafstand"/>
        <w:numPr>
          <w:ilvl w:val="1"/>
          <w:numId w:val="19"/>
        </w:numPr>
      </w:pPr>
      <w:r>
        <w:t xml:space="preserve">  Soms zijn er ook al overzichten gemaakt door het accountantskantoor.  Een dergelijke analyse (overzicht) mag je eventueel ook toevoegen in je verslag ( bijlage)</w:t>
      </w:r>
    </w:p>
    <w:p w:rsidR="00FB46DF" w:rsidRDefault="00FB46DF" w:rsidP="00FB46DF">
      <w:pPr>
        <w:pStyle w:val="Geenafstand"/>
      </w:pPr>
    </w:p>
    <w:tbl>
      <w:tblPr>
        <w:tblStyle w:val="Tabelraster"/>
        <w:tblW w:w="0" w:type="auto"/>
        <w:tblLayout w:type="fixed"/>
        <w:tblLook w:val="04A0"/>
      </w:tblPr>
      <w:tblGrid>
        <w:gridCol w:w="1809"/>
        <w:gridCol w:w="1276"/>
        <w:gridCol w:w="2835"/>
        <w:gridCol w:w="1701"/>
        <w:gridCol w:w="851"/>
        <w:gridCol w:w="425"/>
        <w:gridCol w:w="2268"/>
      </w:tblGrid>
      <w:tr w:rsidR="00D745BF" w:rsidRPr="00D745BF" w:rsidTr="00C27A16">
        <w:tc>
          <w:tcPr>
            <w:tcW w:w="1809" w:type="dxa"/>
          </w:tcPr>
          <w:p w:rsidR="00D745BF" w:rsidRPr="00D745BF" w:rsidRDefault="00D745BF">
            <w:pPr>
              <w:rPr>
                <w:sz w:val="18"/>
                <w:szCs w:val="18"/>
              </w:rPr>
            </w:pPr>
          </w:p>
        </w:tc>
        <w:tc>
          <w:tcPr>
            <w:tcW w:w="1276" w:type="dxa"/>
          </w:tcPr>
          <w:p w:rsidR="00D745BF" w:rsidRPr="00D745BF" w:rsidRDefault="00D745BF">
            <w:pPr>
              <w:rPr>
                <w:sz w:val="18"/>
                <w:szCs w:val="18"/>
              </w:rPr>
            </w:pPr>
          </w:p>
        </w:tc>
        <w:tc>
          <w:tcPr>
            <w:tcW w:w="2835" w:type="dxa"/>
          </w:tcPr>
          <w:p w:rsidR="00D745BF" w:rsidRPr="00D745BF" w:rsidRDefault="00D745BF">
            <w:pPr>
              <w:rPr>
                <w:sz w:val="18"/>
                <w:szCs w:val="18"/>
              </w:rPr>
            </w:pPr>
          </w:p>
        </w:tc>
        <w:tc>
          <w:tcPr>
            <w:tcW w:w="1701" w:type="dxa"/>
          </w:tcPr>
          <w:p w:rsidR="00D745BF" w:rsidRPr="00D745BF" w:rsidRDefault="00D745BF">
            <w:pPr>
              <w:rPr>
                <w:sz w:val="18"/>
                <w:szCs w:val="18"/>
              </w:rPr>
            </w:pPr>
            <w:r>
              <w:rPr>
                <w:sz w:val="18"/>
                <w:szCs w:val="18"/>
              </w:rPr>
              <w:t>Bestaande situatie</w:t>
            </w:r>
          </w:p>
        </w:tc>
        <w:tc>
          <w:tcPr>
            <w:tcW w:w="1276" w:type="dxa"/>
            <w:gridSpan w:val="2"/>
          </w:tcPr>
          <w:p w:rsidR="00D745BF" w:rsidRPr="00D745BF" w:rsidRDefault="00D745BF">
            <w:pPr>
              <w:rPr>
                <w:sz w:val="18"/>
                <w:szCs w:val="18"/>
              </w:rPr>
            </w:pPr>
            <w:r>
              <w:rPr>
                <w:sz w:val="18"/>
                <w:szCs w:val="18"/>
              </w:rPr>
              <w:t>normatief</w:t>
            </w:r>
          </w:p>
        </w:tc>
        <w:tc>
          <w:tcPr>
            <w:tcW w:w="2268" w:type="dxa"/>
          </w:tcPr>
          <w:p w:rsidR="00D745BF" w:rsidRPr="00D745BF" w:rsidRDefault="00D745BF">
            <w:pPr>
              <w:rPr>
                <w:sz w:val="18"/>
                <w:szCs w:val="18"/>
              </w:rPr>
            </w:pPr>
            <w:r>
              <w:rPr>
                <w:sz w:val="18"/>
                <w:szCs w:val="18"/>
              </w:rPr>
              <w:t>Vergelijkbare bedrijven</w:t>
            </w:r>
          </w:p>
        </w:tc>
      </w:tr>
      <w:tr w:rsidR="00D745BF" w:rsidRPr="00D745BF" w:rsidTr="00C27A16">
        <w:tc>
          <w:tcPr>
            <w:tcW w:w="1809" w:type="dxa"/>
          </w:tcPr>
          <w:p w:rsidR="00D745BF" w:rsidRPr="00D745BF" w:rsidRDefault="00D745BF">
            <w:pPr>
              <w:rPr>
                <w:sz w:val="18"/>
                <w:szCs w:val="18"/>
              </w:rPr>
            </w:pPr>
            <w:r w:rsidRPr="00D745BF">
              <w:rPr>
                <w:sz w:val="18"/>
                <w:szCs w:val="18"/>
              </w:rPr>
              <w:t>bedrijfsgegevens</w:t>
            </w:r>
          </w:p>
        </w:tc>
        <w:tc>
          <w:tcPr>
            <w:tcW w:w="1276" w:type="dxa"/>
          </w:tcPr>
          <w:p w:rsidR="00D745BF" w:rsidRPr="00D745BF" w:rsidRDefault="00D745BF">
            <w:pPr>
              <w:rPr>
                <w:sz w:val="18"/>
                <w:szCs w:val="18"/>
              </w:rPr>
            </w:pPr>
          </w:p>
        </w:tc>
        <w:tc>
          <w:tcPr>
            <w:tcW w:w="2835" w:type="dxa"/>
          </w:tcPr>
          <w:p w:rsidR="00D745BF" w:rsidRPr="00D745BF" w:rsidRDefault="00D745BF">
            <w:pPr>
              <w:rPr>
                <w:sz w:val="18"/>
                <w:szCs w:val="18"/>
              </w:rPr>
            </w:pPr>
            <w:r w:rsidRPr="00D745BF">
              <w:rPr>
                <w:sz w:val="18"/>
                <w:szCs w:val="18"/>
              </w:rPr>
              <w:t xml:space="preserve">Aantal </w:t>
            </w:r>
            <w:proofErr w:type="spellStart"/>
            <w:r w:rsidRPr="00D745BF">
              <w:rPr>
                <w:sz w:val="18"/>
                <w:szCs w:val="18"/>
              </w:rPr>
              <w:t>ha’s</w:t>
            </w:r>
            <w:proofErr w:type="spellEnd"/>
          </w:p>
          <w:p w:rsidR="00D745BF" w:rsidRPr="00D745BF" w:rsidRDefault="00D745BF">
            <w:pPr>
              <w:rPr>
                <w:sz w:val="18"/>
                <w:szCs w:val="18"/>
              </w:rPr>
            </w:pPr>
            <w:r w:rsidRPr="00D745BF">
              <w:rPr>
                <w:sz w:val="18"/>
                <w:szCs w:val="18"/>
              </w:rPr>
              <w:t>Ha eigendom</w:t>
            </w:r>
          </w:p>
          <w:p w:rsidR="00D745BF" w:rsidRPr="00D745BF" w:rsidRDefault="00D745BF">
            <w:pPr>
              <w:rPr>
                <w:sz w:val="18"/>
                <w:szCs w:val="18"/>
              </w:rPr>
            </w:pPr>
            <w:r w:rsidRPr="00D745BF">
              <w:rPr>
                <w:sz w:val="18"/>
                <w:szCs w:val="18"/>
              </w:rPr>
              <w:t>Ha pacht</w:t>
            </w:r>
          </w:p>
          <w:p w:rsidR="00D745BF" w:rsidRPr="00D745BF" w:rsidRDefault="00D745BF">
            <w:pPr>
              <w:rPr>
                <w:sz w:val="18"/>
                <w:szCs w:val="18"/>
              </w:rPr>
            </w:pPr>
            <w:r w:rsidRPr="00D745BF">
              <w:rPr>
                <w:sz w:val="18"/>
                <w:szCs w:val="18"/>
              </w:rPr>
              <w:t>Melkquotum</w:t>
            </w:r>
          </w:p>
          <w:p w:rsidR="00D745BF" w:rsidRDefault="00D745BF">
            <w:pPr>
              <w:rPr>
                <w:sz w:val="18"/>
                <w:szCs w:val="18"/>
              </w:rPr>
            </w:pPr>
            <w:r w:rsidRPr="00D745BF">
              <w:rPr>
                <w:sz w:val="18"/>
                <w:szCs w:val="18"/>
              </w:rPr>
              <w:t>Kg melk per ha voedergewas</w:t>
            </w:r>
          </w:p>
          <w:p w:rsidR="00D745BF" w:rsidRDefault="00D745BF">
            <w:pPr>
              <w:rPr>
                <w:sz w:val="18"/>
                <w:szCs w:val="18"/>
              </w:rPr>
            </w:pPr>
            <w:r>
              <w:rPr>
                <w:sz w:val="18"/>
                <w:szCs w:val="18"/>
              </w:rPr>
              <w:t>Aantal melkkoeien</w:t>
            </w:r>
          </w:p>
          <w:p w:rsidR="00D745BF" w:rsidRDefault="00D745BF">
            <w:pPr>
              <w:rPr>
                <w:sz w:val="18"/>
                <w:szCs w:val="18"/>
              </w:rPr>
            </w:pPr>
            <w:r>
              <w:rPr>
                <w:sz w:val="18"/>
                <w:szCs w:val="18"/>
              </w:rPr>
              <w:t>Aantal pinken</w:t>
            </w:r>
          </w:p>
          <w:p w:rsidR="00D745BF" w:rsidRDefault="00D745BF">
            <w:pPr>
              <w:rPr>
                <w:sz w:val="18"/>
                <w:szCs w:val="18"/>
              </w:rPr>
            </w:pPr>
            <w:r>
              <w:rPr>
                <w:sz w:val="18"/>
                <w:szCs w:val="18"/>
              </w:rPr>
              <w:t>Aantal kalveren</w:t>
            </w:r>
          </w:p>
          <w:p w:rsidR="00D745BF" w:rsidRPr="00D745BF" w:rsidRDefault="00A44302">
            <w:pPr>
              <w:rPr>
                <w:sz w:val="18"/>
                <w:szCs w:val="18"/>
              </w:rPr>
            </w:pPr>
            <w:r>
              <w:rPr>
                <w:sz w:val="18"/>
                <w:szCs w:val="18"/>
              </w:rPr>
              <w:t>Aantal VAK</w:t>
            </w:r>
          </w:p>
        </w:tc>
        <w:tc>
          <w:tcPr>
            <w:tcW w:w="1701" w:type="dxa"/>
          </w:tcPr>
          <w:p w:rsidR="00D745BF" w:rsidRPr="00C27A16" w:rsidRDefault="00D745BF">
            <w:pPr>
              <w:rPr>
                <w:i/>
                <w:sz w:val="18"/>
                <w:szCs w:val="18"/>
              </w:rPr>
            </w:pPr>
            <w:r w:rsidRPr="00C27A16">
              <w:rPr>
                <w:i/>
                <w:sz w:val="18"/>
                <w:szCs w:val="18"/>
              </w:rPr>
              <w:t>20</w:t>
            </w:r>
          </w:p>
          <w:p w:rsidR="00D745BF" w:rsidRPr="00C27A16" w:rsidRDefault="00D745BF">
            <w:pPr>
              <w:rPr>
                <w:i/>
                <w:sz w:val="18"/>
                <w:szCs w:val="18"/>
              </w:rPr>
            </w:pPr>
            <w:r w:rsidRPr="00C27A16">
              <w:rPr>
                <w:i/>
                <w:sz w:val="18"/>
                <w:szCs w:val="18"/>
              </w:rPr>
              <w:t>15</w:t>
            </w:r>
          </w:p>
          <w:p w:rsidR="00D745BF" w:rsidRPr="00C27A16" w:rsidRDefault="00D745BF">
            <w:pPr>
              <w:rPr>
                <w:i/>
                <w:sz w:val="18"/>
                <w:szCs w:val="18"/>
              </w:rPr>
            </w:pPr>
            <w:r w:rsidRPr="00C27A16">
              <w:rPr>
                <w:i/>
                <w:sz w:val="18"/>
                <w:szCs w:val="18"/>
              </w:rPr>
              <w:t>5</w:t>
            </w:r>
          </w:p>
          <w:p w:rsidR="00D745BF" w:rsidRPr="00C27A16" w:rsidRDefault="00D745BF">
            <w:pPr>
              <w:rPr>
                <w:i/>
                <w:sz w:val="18"/>
                <w:szCs w:val="18"/>
              </w:rPr>
            </w:pPr>
            <w:r w:rsidRPr="00C27A16">
              <w:rPr>
                <w:i/>
                <w:sz w:val="18"/>
                <w:szCs w:val="18"/>
              </w:rPr>
              <w:t>300000</w:t>
            </w:r>
          </w:p>
          <w:p w:rsidR="00D745BF" w:rsidRPr="00C27A16" w:rsidRDefault="00D745BF">
            <w:pPr>
              <w:rPr>
                <w:i/>
                <w:sz w:val="18"/>
                <w:szCs w:val="18"/>
              </w:rPr>
            </w:pPr>
            <w:r w:rsidRPr="00C27A16">
              <w:rPr>
                <w:i/>
                <w:sz w:val="18"/>
                <w:szCs w:val="18"/>
              </w:rPr>
              <w:t>15000</w:t>
            </w:r>
          </w:p>
          <w:p w:rsidR="00D745BF" w:rsidRPr="00C27A16" w:rsidRDefault="00D745BF">
            <w:pPr>
              <w:rPr>
                <w:i/>
                <w:sz w:val="18"/>
                <w:szCs w:val="18"/>
              </w:rPr>
            </w:pPr>
            <w:r w:rsidRPr="00C27A16">
              <w:rPr>
                <w:i/>
                <w:sz w:val="18"/>
                <w:szCs w:val="18"/>
              </w:rPr>
              <w:t>35</w:t>
            </w:r>
          </w:p>
          <w:p w:rsidR="00D745BF" w:rsidRPr="00C27A16" w:rsidRDefault="00D745BF">
            <w:pPr>
              <w:rPr>
                <w:i/>
                <w:sz w:val="18"/>
                <w:szCs w:val="18"/>
              </w:rPr>
            </w:pPr>
            <w:r w:rsidRPr="00C27A16">
              <w:rPr>
                <w:i/>
                <w:sz w:val="18"/>
                <w:szCs w:val="18"/>
              </w:rPr>
              <w:t>15</w:t>
            </w:r>
          </w:p>
          <w:p w:rsidR="00D745BF" w:rsidRPr="00C27A16" w:rsidRDefault="00D745BF">
            <w:pPr>
              <w:rPr>
                <w:i/>
                <w:sz w:val="18"/>
                <w:szCs w:val="18"/>
              </w:rPr>
            </w:pPr>
            <w:r w:rsidRPr="00C27A16">
              <w:rPr>
                <w:i/>
                <w:sz w:val="18"/>
                <w:szCs w:val="18"/>
              </w:rPr>
              <w:t>17</w:t>
            </w:r>
          </w:p>
          <w:p w:rsidR="00D745BF" w:rsidRPr="00C27A16" w:rsidRDefault="00D745BF">
            <w:pPr>
              <w:rPr>
                <w:i/>
                <w:sz w:val="18"/>
                <w:szCs w:val="18"/>
              </w:rPr>
            </w:pPr>
            <w:r w:rsidRPr="00C27A16">
              <w:rPr>
                <w:i/>
                <w:sz w:val="18"/>
                <w:szCs w:val="18"/>
              </w:rPr>
              <w:t>1,2</w:t>
            </w:r>
          </w:p>
        </w:tc>
        <w:tc>
          <w:tcPr>
            <w:tcW w:w="851" w:type="dxa"/>
          </w:tcPr>
          <w:p w:rsidR="005660E5" w:rsidRPr="00C27A16" w:rsidRDefault="005660E5" w:rsidP="005660E5">
            <w:pPr>
              <w:rPr>
                <w:i/>
                <w:sz w:val="18"/>
                <w:szCs w:val="18"/>
              </w:rPr>
            </w:pPr>
            <w:r w:rsidRPr="00C27A16">
              <w:rPr>
                <w:i/>
                <w:sz w:val="18"/>
                <w:szCs w:val="18"/>
              </w:rPr>
              <w:t>20</w:t>
            </w:r>
          </w:p>
          <w:p w:rsidR="005660E5" w:rsidRPr="00C27A16" w:rsidRDefault="005660E5" w:rsidP="005660E5">
            <w:pPr>
              <w:rPr>
                <w:i/>
                <w:sz w:val="18"/>
                <w:szCs w:val="18"/>
              </w:rPr>
            </w:pPr>
            <w:r w:rsidRPr="00C27A16">
              <w:rPr>
                <w:i/>
                <w:sz w:val="18"/>
                <w:szCs w:val="18"/>
              </w:rPr>
              <w:t>15</w:t>
            </w:r>
          </w:p>
          <w:p w:rsidR="005660E5" w:rsidRPr="00C27A16" w:rsidRDefault="005660E5" w:rsidP="005660E5">
            <w:pPr>
              <w:rPr>
                <w:i/>
                <w:sz w:val="18"/>
                <w:szCs w:val="18"/>
              </w:rPr>
            </w:pPr>
            <w:r w:rsidRPr="00C27A16">
              <w:rPr>
                <w:i/>
                <w:sz w:val="18"/>
                <w:szCs w:val="18"/>
              </w:rPr>
              <w:t>5</w:t>
            </w:r>
          </w:p>
          <w:p w:rsidR="005660E5" w:rsidRPr="00C27A16" w:rsidRDefault="005660E5" w:rsidP="005660E5">
            <w:pPr>
              <w:rPr>
                <w:i/>
                <w:sz w:val="18"/>
                <w:szCs w:val="18"/>
              </w:rPr>
            </w:pPr>
            <w:r w:rsidRPr="00C27A16">
              <w:rPr>
                <w:i/>
                <w:sz w:val="18"/>
                <w:szCs w:val="18"/>
              </w:rPr>
              <w:t>300000</w:t>
            </w:r>
          </w:p>
          <w:p w:rsidR="005660E5" w:rsidRPr="00C27A16" w:rsidRDefault="005660E5" w:rsidP="005660E5">
            <w:pPr>
              <w:rPr>
                <w:i/>
                <w:sz w:val="18"/>
                <w:szCs w:val="18"/>
              </w:rPr>
            </w:pPr>
            <w:r w:rsidRPr="00C27A16">
              <w:rPr>
                <w:i/>
                <w:sz w:val="18"/>
                <w:szCs w:val="18"/>
              </w:rPr>
              <w:t>15000</w:t>
            </w:r>
          </w:p>
          <w:p w:rsidR="005660E5" w:rsidRPr="00C27A16" w:rsidRDefault="005660E5" w:rsidP="005660E5">
            <w:pPr>
              <w:rPr>
                <w:i/>
                <w:sz w:val="18"/>
                <w:szCs w:val="18"/>
              </w:rPr>
            </w:pPr>
            <w:r w:rsidRPr="00C27A16">
              <w:rPr>
                <w:i/>
                <w:sz w:val="18"/>
                <w:szCs w:val="18"/>
              </w:rPr>
              <w:t>35</w:t>
            </w:r>
          </w:p>
          <w:p w:rsidR="005660E5" w:rsidRPr="00C27A16" w:rsidRDefault="005660E5" w:rsidP="005660E5">
            <w:pPr>
              <w:rPr>
                <w:i/>
                <w:sz w:val="18"/>
                <w:szCs w:val="18"/>
              </w:rPr>
            </w:pPr>
            <w:r w:rsidRPr="00C27A16">
              <w:rPr>
                <w:i/>
                <w:sz w:val="18"/>
                <w:szCs w:val="18"/>
              </w:rPr>
              <w:t>15</w:t>
            </w:r>
          </w:p>
          <w:p w:rsidR="005660E5" w:rsidRPr="00C27A16" w:rsidRDefault="005660E5" w:rsidP="005660E5">
            <w:pPr>
              <w:rPr>
                <w:i/>
                <w:sz w:val="18"/>
                <w:szCs w:val="18"/>
              </w:rPr>
            </w:pPr>
            <w:r w:rsidRPr="00C27A16">
              <w:rPr>
                <w:i/>
                <w:sz w:val="18"/>
                <w:szCs w:val="18"/>
              </w:rPr>
              <w:t>17</w:t>
            </w:r>
          </w:p>
          <w:p w:rsidR="00D745BF" w:rsidRPr="00C27A16" w:rsidRDefault="005660E5">
            <w:pPr>
              <w:rPr>
                <w:i/>
                <w:sz w:val="18"/>
                <w:szCs w:val="18"/>
              </w:rPr>
            </w:pPr>
            <w:r w:rsidRPr="00C27A16">
              <w:rPr>
                <w:i/>
                <w:sz w:val="18"/>
                <w:szCs w:val="18"/>
              </w:rPr>
              <w:t>1,2</w:t>
            </w:r>
          </w:p>
        </w:tc>
        <w:tc>
          <w:tcPr>
            <w:tcW w:w="2693" w:type="dxa"/>
            <w:gridSpan w:val="2"/>
          </w:tcPr>
          <w:p w:rsidR="00D745BF" w:rsidRDefault="005660E5">
            <w:pPr>
              <w:rPr>
                <w:sz w:val="18"/>
                <w:szCs w:val="18"/>
              </w:rPr>
            </w:pPr>
            <w:r>
              <w:rPr>
                <w:sz w:val="18"/>
                <w:szCs w:val="18"/>
              </w:rPr>
              <w:t>23</w:t>
            </w:r>
          </w:p>
          <w:p w:rsidR="005660E5" w:rsidRDefault="005660E5">
            <w:pPr>
              <w:rPr>
                <w:sz w:val="18"/>
                <w:szCs w:val="18"/>
              </w:rPr>
            </w:pPr>
            <w:r>
              <w:rPr>
                <w:sz w:val="18"/>
                <w:szCs w:val="18"/>
              </w:rPr>
              <w:t>20</w:t>
            </w:r>
          </w:p>
          <w:p w:rsidR="005660E5" w:rsidRDefault="005660E5">
            <w:pPr>
              <w:rPr>
                <w:sz w:val="18"/>
                <w:szCs w:val="18"/>
              </w:rPr>
            </w:pPr>
            <w:r>
              <w:rPr>
                <w:sz w:val="18"/>
                <w:szCs w:val="18"/>
              </w:rPr>
              <w:t>3</w:t>
            </w:r>
          </w:p>
          <w:p w:rsidR="005660E5" w:rsidRDefault="005660E5">
            <w:pPr>
              <w:rPr>
                <w:sz w:val="18"/>
                <w:szCs w:val="18"/>
              </w:rPr>
            </w:pPr>
            <w:r>
              <w:rPr>
                <w:sz w:val="18"/>
                <w:szCs w:val="18"/>
              </w:rPr>
              <w:t>450000</w:t>
            </w:r>
          </w:p>
          <w:p w:rsidR="005660E5" w:rsidRDefault="005660E5">
            <w:pPr>
              <w:rPr>
                <w:sz w:val="18"/>
                <w:szCs w:val="18"/>
              </w:rPr>
            </w:pPr>
            <w:r>
              <w:rPr>
                <w:sz w:val="18"/>
                <w:szCs w:val="18"/>
              </w:rPr>
              <w:t>17500</w:t>
            </w:r>
          </w:p>
          <w:p w:rsidR="005660E5" w:rsidRDefault="005660E5">
            <w:pPr>
              <w:rPr>
                <w:sz w:val="18"/>
                <w:szCs w:val="18"/>
              </w:rPr>
            </w:pPr>
            <w:r>
              <w:rPr>
                <w:sz w:val="18"/>
                <w:szCs w:val="18"/>
              </w:rPr>
              <w:t>50</w:t>
            </w:r>
          </w:p>
          <w:p w:rsidR="005660E5" w:rsidRDefault="005660E5">
            <w:pPr>
              <w:rPr>
                <w:sz w:val="18"/>
                <w:szCs w:val="18"/>
              </w:rPr>
            </w:pPr>
            <w:r>
              <w:rPr>
                <w:sz w:val="18"/>
                <w:szCs w:val="18"/>
              </w:rPr>
              <w:t>22</w:t>
            </w:r>
          </w:p>
          <w:p w:rsidR="005660E5" w:rsidRDefault="005660E5">
            <w:pPr>
              <w:rPr>
                <w:sz w:val="18"/>
                <w:szCs w:val="18"/>
              </w:rPr>
            </w:pPr>
            <w:r>
              <w:rPr>
                <w:sz w:val="18"/>
                <w:szCs w:val="18"/>
              </w:rPr>
              <w:t>26</w:t>
            </w:r>
          </w:p>
          <w:p w:rsidR="005660E5" w:rsidRPr="00D745BF" w:rsidRDefault="005660E5">
            <w:pPr>
              <w:rPr>
                <w:sz w:val="18"/>
                <w:szCs w:val="18"/>
              </w:rPr>
            </w:pPr>
            <w:r>
              <w:rPr>
                <w:sz w:val="18"/>
                <w:szCs w:val="18"/>
              </w:rPr>
              <w:t>1,5</w:t>
            </w:r>
          </w:p>
        </w:tc>
      </w:tr>
      <w:tr w:rsidR="005660E5" w:rsidRPr="00D745BF" w:rsidTr="00C27A16">
        <w:tc>
          <w:tcPr>
            <w:tcW w:w="1809" w:type="dxa"/>
            <w:vMerge w:val="restart"/>
            <w:vAlign w:val="center"/>
          </w:tcPr>
          <w:p w:rsidR="005660E5" w:rsidRPr="00D745BF" w:rsidRDefault="005660E5" w:rsidP="005660E5">
            <w:pPr>
              <w:rPr>
                <w:sz w:val="18"/>
                <w:szCs w:val="18"/>
              </w:rPr>
            </w:pPr>
          </w:p>
        </w:tc>
        <w:tc>
          <w:tcPr>
            <w:tcW w:w="1276" w:type="dxa"/>
          </w:tcPr>
          <w:p w:rsidR="005660E5" w:rsidRPr="00D745BF" w:rsidRDefault="005660E5">
            <w:pPr>
              <w:rPr>
                <w:sz w:val="18"/>
                <w:szCs w:val="18"/>
              </w:rPr>
            </w:pPr>
            <w:r>
              <w:rPr>
                <w:sz w:val="18"/>
                <w:szCs w:val="18"/>
              </w:rPr>
              <w:t>Opbrengsten</w:t>
            </w:r>
          </w:p>
        </w:tc>
        <w:tc>
          <w:tcPr>
            <w:tcW w:w="2835" w:type="dxa"/>
          </w:tcPr>
          <w:p w:rsidR="005660E5" w:rsidRDefault="005660E5" w:rsidP="00D745BF">
            <w:pPr>
              <w:rPr>
                <w:sz w:val="18"/>
                <w:szCs w:val="18"/>
              </w:rPr>
            </w:pPr>
            <w:r>
              <w:rPr>
                <w:sz w:val="18"/>
                <w:szCs w:val="18"/>
              </w:rPr>
              <w:t>Melkgeld</w:t>
            </w:r>
          </w:p>
          <w:p w:rsidR="005660E5" w:rsidRPr="00D745BF" w:rsidRDefault="005660E5" w:rsidP="00D745BF">
            <w:pPr>
              <w:rPr>
                <w:sz w:val="18"/>
                <w:szCs w:val="18"/>
              </w:rPr>
            </w:pPr>
            <w:r>
              <w:rPr>
                <w:sz w:val="18"/>
                <w:szCs w:val="18"/>
              </w:rPr>
              <w:t>Omzet en aanwas</w:t>
            </w:r>
          </w:p>
        </w:tc>
        <w:tc>
          <w:tcPr>
            <w:tcW w:w="1701" w:type="dxa"/>
          </w:tcPr>
          <w:p w:rsidR="005660E5" w:rsidRPr="00D745BF" w:rsidRDefault="005660E5">
            <w:pPr>
              <w:rPr>
                <w:sz w:val="18"/>
                <w:szCs w:val="18"/>
              </w:rPr>
            </w:pPr>
          </w:p>
        </w:tc>
        <w:tc>
          <w:tcPr>
            <w:tcW w:w="851" w:type="dxa"/>
          </w:tcPr>
          <w:p w:rsidR="005660E5" w:rsidRPr="00D745BF" w:rsidRDefault="005660E5">
            <w:pPr>
              <w:rPr>
                <w:sz w:val="18"/>
                <w:szCs w:val="18"/>
              </w:rPr>
            </w:pPr>
          </w:p>
        </w:tc>
        <w:tc>
          <w:tcPr>
            <w:tcW w:w="2693" w:type="dxa"/>
            <w:gridSpan w:val="2"/>
          </w:tcPr>
          <w:p w:rsidR="005660E5" w:rsidRPr="00D745BF" w:rsidRDefault="005660E5">
            <w:pPr>
              <w:rPr>
                <w:sz w:val="18"/>
                <w:szCs w:val="18"/>
              </w:rPr>
            </w:pPr>
          </w:p>
        </w:tc>
      </w:tr>
      <w:tr w:rsidR="005660E5" w:rsidRPr="00D745BF" w:rsidTr="00A44302">
        <w:trPr>
          <w:trHeight w:val="1728"/>
        </w:trPr>
        <w:tc>
          <w:tcPr>
            <w:tcW w:w="1809" w:type="dxa"/>
            <w:vMerge/>
          </w:tcPr>
          <w:p w:rsidR="005660E5" w:rsidRPr="00D745BF" w:rsidRDefault="005660E5">
            <w:pPr>
              <w:rPr>
                <w:sz w:val="18"/>
                <w:szCs w:val="18"/>
              </w:rPr>
            </w:pPr>
          </w:p>
        </w:tc>
        <w:tc>
          <w:tcPr>
            <w:tcW w:w="1276" w:type="dxa"/>
          </w:tcPr>
          <w:p w:rsidR="005660E5" w:rsidRPr="00D745BF" w:rsidRDefault="005660E5">
            <w:pPr>
              <w:rPr>
                <w:sz w:val="18"/>
                <w:szCs w:val="18"/>
              </w:rPr>
            </w:pPr>
            <w:r>
              <w:rPr>
                <w:sz w:val="18"/>
                <w:szCs w:val="18"/>
              </w:rPr>
              <w:t>Toegerekende kosten</w:t>
            </w:r>
          </w:p>
        </w:tc>
        <w:tc>
          <w:tcPr>
            <w:tcW w:w="2835" w:type="dxa"/>
          </w:tcPr>
          <w:p w:rsidR="005660E5" w:rsidRDefault="005660E5">
            <w:pPr>
              <w:rPr>
                <w:sz w:val="18"/>
                <w:szCs w:val="18"/>
              </w:rPr>
            </w:pPr>
            <w:proofErr w:type="spellStart"/>
            <w:r>
              <w:rPr>
                <w:sz w:val="18"/>
                <w:szCs w:val="18"/>
              </w:rPr>
              <w:t>Kracktvoerkosten</w:t>
            </w:r>
            <w:proofErr w:type="spellEnd"/>
            <w:r>
              <w:rPr>
                <w:sz w:val="18"/>
                <w:szCs w:val="18"/>
              </w:rPr>
              <w:t xml:space="preserve"> </w:t>
            </w:r>
          </w:p>
          <w:p w:rsidR="005660E5" w:rsidRDefault="005660E5">
            <w:pPr>
              <w:rPr>
                <w:sz w:val="18"/>
                <w:szCs w:val="18"/>
              </w:rPr>
            </w:pPr>
            <w:r>
              <w:rPr>
                <w:sz w:val="18"/>
                <w:szCs w:val="18"/>
              </w:rPr>
              <w:t>Natte bijproducten</w:t>
            </w:r>
          </w:p>
          <w:p w:rsidR="005660E5" w:rsidRDefault="005660E5">
            <w:pPr>
              <w:rPr>
                <w:sz w:val="18"/>
                <w:szCs w:val="18"/>
              </w:rPr>
            </w:pPr>
            <w:r>
              <w:rPr>
                <w:sz w:val="18"/>
                <w:szCs w:val="18"/>
              </w:rPr>
              <w:t>Veeartskosten</w:t>
            </w:r>
          </w:p>
          <w:p w:rsidR="005660E5" w:rsidRDefault="005660E5">
            <w:pPr>
              <w:rPr>
                <w:sz w:val="18"/>
                <w:szCs w:val="18"/>
              </w:rPr>
            </w:pPr>
            <w:r>
              <w:rPr>
                <w:sz w:val="18"/>
                <w:szCs w:val="18"/>
              </w:rPr>
              <w:t>KI kosten</w:t>
            </w:r>
          </w:p>
          <w:p w:rsidR="005660E5" w:rsidRDefault="005660E5">
            <w:pPr>
              <w:rPr>
                <w:sz w:val="18"/>
                <w:szCs w:val="18"/>
              </w:rPr>
            </w:pPr>
            <w:r>
              <w:rPr>
                <w:sz w:val="18"/>
                <w:szCs w:val="18"/>
              </w:rPr>
              <w:t>Bijkomende veekosten</w:t>
            </w:r>
          </w:p>
          <w:p w:rsidR="005660E5" w:rsidRDefault="005660E5">
            <w:pPr>
              <w:rPr>
                <w:sz w:val="18"/>
                <w:szCs w:val="18"/>
              </w:rPr>
            </w:pPr>
          </w:p>
          <w:p w:rsidR="005660E5" w:rsidRDefault="005660E5">
            <w:pPr>
              <w:rPr>
                <w:sz w:val="18"/>
                <w:szCs w:val="18"/>
              </w:rPr>
            </w:pPr>
            <w:r>
              <w:rPr>
                <w:sz w:val="18"/>
                <w:szCs w:val="18"/>
              </w:rPr>
              <w:t>Bemestingskosten</w:t>
            </w:r>
          </w:p>
          <w:p w:rsidR="005660E5" w:rsidRPr="00D745BF" w:rsidRDefault="005660E5" w:rsidP="00A44302">
            <w:pPr>
              <w:rPr>
                <w:sz w:val="18"/>
                <w:szCs w:val="18"/>
              </w:rPr>
            </w:pPr>
            <w:r>
              <w:rPr>
                <w:sz w:val="18"/>
                <w:szCs w:val="18"/>
              </w:rPr>
              <w:t>…..</w:t>
            </w:r>
          </w:p>
        </w:tc>
        <w:tc>
          <w:tcPr>
            <w:tcW w:w="1701" w:type="dxa"/>
          </w:tcPr>
          <w:p w:rsidR="005660E5" w:rsidRPr="00D745BF" w:rsidRDefault="005660E5">
            <w:pPr>
              <w:rPr>
                <w:sz w:val="18"/>
                <w:szCs w:val="18"/>
              </w:rPr>
            </w:pPr>
          </w:p>
        </w:tc>
        <w:tc>
          <w:tcPr>
            <w:tcW w:w="851" w:type="dxa"/>
          </w:tcPr>
          <w:p w:rsidR="005660E5" w:rsidRPr="00D745BF" w:rsidRDefault="005660E5">
            <w:pPr>
              <w:rPr>
                <w:sz w:val="18"/>
                <w:szCs w:val="18"/>
              </w:rPr>
            </w:pPr>
          </w:p>
        </w:tc>
        <w:tc>
          <w:tcPr>
            <w:tcW w:w="2693" w:type="dxa"/>
            <w:gridSpan w:val="2"/>
          </w:tcPr>
          <w:p w:rsidR="005660E5" w:rsidRPr="00D745BF" w:rsidRDefault="005660E5">
            <w:pPr>
              <w:rPr>
                <w:sz w:val="18"/>
                <w:szCs w:val="18"/>
              </w:rPr>
            </w:pPr>
          </w:p>
        </w:tc>
      </w:tr>
    </w:tbl>
    <w:p w:rsidR="00FB46DF" w:rsidRDefault="00FB46DF" w:rsidP="005660E5">
      <w:pPr>
        <w:pStyle w:val="Geenafstand"/>
      </w:pPr>
    </w:p>
    <w:p w:rsidR="00CA3A76" w:rsidRDefault="00CA3A76" w:rsidP="005660E5">
      <w:pPr>
        <w:pStyle w:val="Geenafstand"/>
        <w:rPr>
          <w:b/>
        </w:rPr>
      </w:pPr>
    </w:p>
    <w:p w:rsidR="00CA3A76" w:rsidRDefault="00CA3A76" w:rsidP="005660E5">
      <w:pPr>
        <w:pStyle w:val="Geenafstand"/>
        <w:rPr>
          <w:b/>
        </w:rPr>
      </w:pPr>
    </w:p>
    <w:p w:rsidR="005660E5" w:rsidRDefault="005660E5" w:rsidP="005660E5">
      <w:pPr>
        <w:pStyle w:val="Geenafstand"/>
      </w:pPr>
      <w:r w:rsidRPr="00FB46DF">
        <w:rPr>
          <w:b/>
        </w:rPr>
        <w:t>Vergelijkbare bedrijven</w:t>
      </w:r>
      <w:r>
        <w:t>:</w:t>
      </w:r>
    </w:p>
    <w:p w:rsidR="005660E5" w:rsidRPr="005660E5" w:rsidRDefault="005660E5" w:rsidP="005660E5">
      <w:pPr>
        <w:pStyle w:val="Geenafstand"/>
        <w:numPr>
          <w:ilvl w:val="0"/>
          <w:numId w:val="13"/>
        </w:numPr>
      </w:pPr>
      <w:r w:rsidRPr="005660E5">
        <w:t xml:space="preserve">Vergelijkingen van </w:t>
      </w:r>
      <w:proofErr w:type="spellStart"/>
      <w:r w:rsidRPr="005660E5">
        <w:t>accountskantoren</w:t>
      </w:r>
      <w:proofErr w:type="spellEnd"/>
      <w:r w:rsidRPr="005660E5">
        <w:t xml:space="preserve">, LEI bedrijven, </w:t>
      </w:r>
      <w:proofErr w:type="spellStart"/>
      <w:r w:rsidRPr="005660E5">
        <w:t>Agrovision</w:t>
      </w:r>
      <w:proofErr w:type="spellEnd"/>
      <w:r w:rsidRPr="005660E5">
        <w:t>, Banken, etc.</w:t>
      </w:r>
    </w:p>
    <w:p w:rsidR="005660E5" w:rsidRPr="005660E5" w:rsidRDefault="005660E5" w:rsidP="005660E5">
      <w:pPr>
        <w:pStyle w:val="Geenafstand"/>
        <w:numPr>
          <w:ilvl w:val="0"/>
          <w:numId w:val="13"/>
        </w:numPr>
      </w:pPr>
      <w:r w:rsidRPr="005660E5">
        <w:t>Van deze cijfers kun je geen begroting  maken omdat daarvoor te veel gegevens ontbreken.</w:t>
      </w:r>
    </w:p>
    <w:p w:rsidR="00F26906" w:rsidRDefault="005660E5" w:rsidP="005660E5">
      <w:pPr>
        <w:pStyle w:val="Geenafstand"/>
        <w:numPr>
          <w:ilvl w:val="0"/>
          <w:numId w:val="13"/>
        </w:numPr>
      </w:pPr>
      <w:r w:rsidRPr="005660E5">
        <w:t>Vermeld hoe je aan de gegevens bent gekomen en waarom je deze specifiek gegevens hebt gebruikt.</w:t>
      </w:r>
    </w:p>
    <w:p w:rsidR="00FB46DF" w:rsidRDefault="00FB46DF" w:rsidP="005660E5">
      <w:pPr>
        <w:pStyle w:val="Geenafstand"/>
        <w:ind w:left="720"/>
      </w:pPr>
    </w:p>
    <w:p w:rsidR="00FB46DF" w:rsidRDefault="00FB46DF" w:rsidP="005660E5">
      <w:pPr>
        <w:pStyle w:val="Geenafstand"/>
        <w:ind w:left="720"/>
      </w:pPr>
    </w:p>
    <w:p w:rsidR="005660E5" w:rsidRPr="00FB46DF" w:rsidRDefault="00FB46DF" w:rsidP="00FB46DF">
      <w:pPr>
        <w:pStyle w:val="Geenafstand"/>
        <w:rPr>
          <w:b/>
          <w:sz w:val="24"/>
          <w:szCs w:val="24"/>
        </w:rPr>
      </w:pPr>
      <w:r w:rsidRPr="00FB46DF">
        <w:rPr>
          <w:b/>
          <w:sz w:val="24"/>
          <w:szCs w:val="24"/>
        </w:rPr>
        <w:t>T</w:t>
      </w:r>
      <w:r w:rsidR="00A44302" w:rsidRPr="00FB46DF">
        <w:rPr>
          <w:b/>
          <w:sz w:val="24"/>
          <w:szCs w:val="24"/>
        </w:rPr>
        <w:t>oelichting op het te maken investeringsplan en financieringsplan.</w:t>
      </w:r>
    </w:p>
    <w:p w:rsidR="00A44302" w:rsidRPr="005660E5" w:rsidRDefault="00A44302" w:rsidP="005660E5">
      <w:pPr>
        <w:pStyle w:val="Geenafstand"/>
        <w:ind w:left="720"/>
      </w:pPr>
    </w:p>
    <w:tbl>
      <w:tblPr>
        <w:tblStyle w:val="Tabelraster"/>
        <w:tblW w:w="0" w:type="auto"/>
        <w:tblLook w:val="04A0"/>
      </w:tblPr>
      <w:tblGrid>
        <w:gridCol w:w="7899"/>
        <w:gridCol w:w="7907"/>
      </w:tblGrid>
      <w:tr w:rsidR="00FD0656" w:rsidTr="00FD0656">
        <w:tc>
          <w:tcPr>
            <w:tcW w:w="7922" w:type="dxa"/>
          </w:tcPr>
          <w:p w:rsidR="00FD0656" w:rsidRDefault="00FD0656" w:rsidP="00FD0656">
            <w:pPr>
              <w:jc w:val="center"/>
              <w:rPr>
                <w:b/>
              </w:rPr>
            </w:pPr>
            <w:r>
              <w:rPr>
                <w:b/>
              </w:rPr>
              <w:t>Investeringsplan</w:t>
            </w:r>
          </w:p>
        </w:tc>
        <w:tc>
          <w:tcPr>
            <w:tcW w:w="7922" w:type="dxa"/>
          </w:tcPr>
          <w:p w:rsidR="00FD0656" w:rsidRDefault="00FD0656" w:rsidP="00FD0656">
            <w:pPr>
              <w:jc w:val="center"/>
              <w:rPr>
                <w:b/>
              </w:rPr>
            </w:pPr>
            <w:r>
              <w:rPr>
                <w:b/>
              </w:rPr>
              <w:t>Financieringsplan</w:t>
            </w:r>
          </w:p>
        </w:tc>
      </w:tr>
      <w:tr w:rsidR="00FD0656" w:rsidTr="00C160A0">
        <w:trPr>
          <w:trHeight w:val="4158"/>
        </w:trPr>
        <w:tc>
          <w:tcPr>
            <w:tcW w:w="7922" w:type="dxa"/>
          </w:tcPr>
          <w:p w:rsidR="00FD0656" w:rsidRDefault="00FD0656" w:rsidP="00FD0656">
            <w:pPr>
              <w:pStyle w:val="Lijstalinea"/>
              <w:numPr>
                <w:ilvl w:val="0"/>
                <w:numId w:val="8"/>
              </w:numPr>
            </w:pPr>
            <w:r>
              <w:t xml:space="preserve">Lijst/opsomming van alle investeringen vanaf </w:t>
            </w:r>
            <w:r w:rsidR="00240662">
              <w:t>het boekjaar dat je gebruikt heb voor de bestaande situatie.</w:t>
            </w:r>
          </w:p>
          <w:p w:rsidR="00240662" w:rsidRDefault="00240662" w:rsidP="00FD0656">
            <w:pPr>
              <w:pStyle w:val="Lijstalinea"/>
              <w:numPr>
                <w:ilvl w:val="0"/>
                <w:numId w:val="8"/>
              </w:numPr>
            </w:pPr>
            <w:r>
              <w:t>Dus ook de investeringen tot nu toe</w:t>
            </w:r>
          </w:p>
          <w:p w:rsidR="00240662" w:rsidRDefault="00240662" w:rsidP="00FD0656">
            <w:pPr>
              <w:pStyle w:val="Lijstalinea"/>
              <w:numPr>
                <w:ilvl w:val="0"/>
                <w:numId w:val="8"/>
              </w:numPr>
            </w:pPr>
            <w:r>
              <w:t xml:space="preserve">De nieuwe investeringen in de komende jaren om de plannen te </w:t>
            </w:r>
            <w:proofErr w:type="spellStart"/>
            <w:r>
              <w:t>verwezelijken</w:t>
            </w:r>
            <w:proofErr w:type="spellEnd"/>
            <w:r>
              <w:t>.</w:t>
            </w:r>
          </w:p>
          <w:p w:rsidR="00240662" w:rsidRDefault="00240662" w:rsidP="00FD0656">
            <w:pPr>
              <w:pStyle w:val="Lijstalinea"/>
              <w:numPr>
                <w:ilvl w:val="0"/>
                <w:numId w:val="8"/>
              </w:numPr>
            </w:pPr>
            <w:r>
              <w:t>Zorg dat het investeringsplan kompleet is.</w:t>
            </w:r>
          </w:p>
          <w:p w:rsidR="00240662" w:rsidRDefault="00240662" w:rsidP="00FD0656">
            <w:pPr>
              <w:pStyle w:val="Lijstalinea"/>
              <w:numPr>
                <w:ilvl w:val="0"/>
                <w:numId w:val="8"/>
              </w:numPr>
            </w:pPr>
            <w:r>
              <w:t>Geef niet alleen een opsomming maar daar waar nodig ook achtergrond informatie.</w:t>
            </w:r>
          </w:p>
          <w:p w:rsidR="00240662" w:rsidRDefault="00240662" w:rsidP="00FD0656">
            <w:pPr>
              <w:pStyle w:val="Lijstalinea"/>
              <w:numPr>
                <w:ilvl w:val="0"/>
                <w:numId w:val="8"/>
              </w:numPr>
            </w:pPr>
            <w:r>
              <w:t>Uiteindelijk geeft het investeringsplan het totale bedrag aan investeringen weer die moeten worden gedaan om het bedrijf te laten draaien volgens de planning.</w:t>
            </w:r>
            <w:bookmarkStart w:id="0" w:name="_GoBack"/>
            <w:bookmarkEnd w:id="0"/>
          </w:p>
          <w:p w:rsidR="003708FA" w:rsidRPr="00FD0656" w:rsidRDefault="003708FA" w:rsidP="00FD0656">
            <w:pPr>
              <w:pStyle w:val="Lijstalinea"/>
              <w:numPr>
                <w:ilvl w:val="0"/>
                <w:numId w:val="8"/>
              </w:numPr>
            </w:pPr>
            <w:r>
              <w:t>Gebruik instructiemateriaal vanuit de lessen.  ( aantekeningen uit lessen en informatie die op KISS staat.</w:t>
            </w:r>
          </w:p>
        </w:tc>
        <w:tc>
          <w:tcPr>
            <w:tcW w:w="7922" w:type="dxa"/>
          </w:tcPr>
          <w:p w:rsidR="00240662" w:rsidRPr="00240662" w:rsidRDefault="00240662" w:rsidP="00240662">
            <w:pPr>
              <w:pStyle w:val="Lijstalinea"/>
              <w:numPr>
                <w:ilvl w:val="0"/>
                <w:numId w:val="8"/>
              </w:numPr>
              <w:rPr>
                <w:b/>
              </w:rPr>
            </w:pPr>
            <w:r>
              <w:t>Uitgaan van de bestaande financiering in het boekjaar van de bestaande situatie</w:t>
            </w:r>
          </w:p>
          <w:p w:rsidR="00240662" w:rsidRPr="00240662" w:rsidRDefault="00240662" w:rsidP="00240662">
            <w:pPr>
              <w:pStyle w:val="Lijstalinea"/>
              <w:numPr>
                <w:ilvl w:val="0"/>
                <w:numId w:val="8"/>
              </w:numPr>
              <w:rPr>
                <w:b/>
              </w:rPr>
            </w:pPr>
            <w:r>
              <w:t>Nieuwe leningen en bedragen opnemen in het financiersplan op basis van het investeringsplan</w:t>
            </w:r>
          </w:p>
          <w:p w:rsidR="00240662" w:rsidRPr="00240662" w:rsidRDefault="00240662" w:rsidP="00240662">
            <w:pPr>
              <w:pStyle w:val="Lijstalinea"/>
              <w:numPr>
                <w:ilvl w:val="0"/>
                <w:numId w:val="8"/>
              </w:numPr>
              <w:rPr>
                <w:b/>
              </w:rPr>
            </w:pPr>
            <w:r>
              <w:t>Bepaal het bedrag dat je via de rekening courant wilt lenen</w:t>
            </w:r>
          </w:p>
          <w:p w:rsidR="00240662" w:rsidRPr="00240662" w:rsidRDefault="00240662" w:rsidP="00240662">
            <w:pPr>
              <w:pStyle w:val="Lijstalinea"/>
              <w:numPr>
                <w:ilvl w:val="1"/>
                <w:numId w:val="8"/>
              </w:numPr>
              <w:rPr>
                <w:b/>
              </w:rPr>
            </w:pPr>
            <w:r>
              <w:t>De kredietprovisie</w:t>
            </w:r>
          </w:p>
          <w:p w:rsidR="00240662" w:rsidRPr="00240662" w:rsidRDefault="00240662" w:rsidP="00240662">
            <w:pPr>
              <w:pStyle w:val="Lijstalinea"/>
              <w:numPr>
                <w:ilvl w:val="1"/>
                <w:numId w:val="8"/>
              </w:numPr>
              <w:rPr>
                <w:b/>
              </w:rPr>
            </w:pPr>
            <w:r>
              <w:t>Rente %  en rente bedrag</w:t>
            </w:r>
          </w:p>
          <w:p w:rsidR="00240662" w:rsidRPr="00240662" w:rsidRDefault="00240662" w:rsidP="00240662">
            <w:pPr>
              <w:pStyle w:val="Lijstalinea"/>
              <w:numPr>
                <w:ilvl w:val="1"/>
                <w:numId w:val="8"/>
              </w:numPr>
              <w:rPr>
                <w:b/>
              </w:rPr>
            </w:pPr>
            <w:r>
              <w:t>gemiddelde bedrag voor rood staan ( ca. 60 % van kredietmaximum)</w:t>
            </w:r>
          </w:p>
          <w:p w:rsidR="00240662" w:rsidRPr="00240662" w:rsidRDefault="00240662" w:rsidP="00240662">
            <w:pPr>
              <w:pStyle w:val="Lijstalinea"/>
              <w:numPr>
                <w:ilvl w:val="0"/>
                <w:numId w:val="8"/>
              </w:numPr>
              <w:rPr>
                <w:b/>
              </w:rPr>
            </w:pPr>
            <w:r>
              <w:t>Bepaal van bestaande en nieuwe leningen :</w:t>
            </w:r>
          </w:p>
          <w:p w:rsidR="00240662" w:rsidRPr="00240662" w:rsidRDefault="00240662" w:rsidP="00240662">
            <w:pPr>
              <w:pStyle w:val="Lijstalinea"/>
              <w:numPr>
                <w:ilvl w:val="1"/>
                <w:numId w:val="8"/>
              </w:numPr>
              <w:rPr>
                <w:b/>
              </w:rPr>
            </w:pPr>
            <w:r>
              <w:t>Rente %  met de bedragen</w:t>
            </w:r>
          </w:p>
          <w:p w:rsidR="00240662" w:rsidRPr="00240662" w:rsidRDefault="00240662" w:rsidP="00240662">
            <w:pPr>
              <w:pStyle w:val="Lijstalinea"/>
              <w:numPr>
                <w:ilvl w:val="1"/>
                <w:numId w:val="8"/>
              </w:numPr>
              <w:rPr>
                <w:b/>
              </w:rPr>
            </w:pPr>
            <w:r>
              <w:t>Aflossingspercentage en aflossingsbedragen</w:t>
            </w:r>
          </w:p>
          <w:p w:rsidR="00240662" w:rsidRPr="003708FA" w:rsidRDefault="00240662" w:rsidP="00240662">
            <w:pPr>
              <w:pStyle w:val="Lijstalinea"/>
              <w:numPr>
                <w:ilvl w:val="0"/>
                <w:numId w:val="8"/>
              </w:numPr>
              <w:rPr>
                <w:b/>
              </w:rPr>
            </w:pPr>
            <w:r>
              <w:t>Maak een overzicht van het financieringsplan met leningen, kredieten, rente% en bedragen, aflossingspercentage en aflossingsbedragen.</w:t>
            </w:r>
          </w:p>
          <w:p w:rsidR="003708FA" w:rsidRPr="00240662" w:rsidRDefault="003708FA" w:rsidP="00240662">
            <w:pPr>
              <w:pStyle w:val="Lijstalinea"/>
              <w:numPr>
                <w:ilvl w:val="0"/>
                <w:numId w:val="8"/>
              </w:numPr>
              <w:rPr>
                <w:b/>
              </w:rPr>
            </w:pPr>
            <w:r>
              <w:t>Gebruik de beschikbare informatiebronnen uit de lessen voor opstellen van een dergelijk plan. ( reader financiering en aantekeningen uit lessen)</w:t>
            </w:r>
          </w:p>
          <w:p w:rsidR="00240662" w:rsidRPr="00240662" w:rsidRDefault="00240662" w:rsidP="00240662">
            <w:pPr>
              <w:pStyle w:val="Lijstalinea"/>
              <w:ind w:left="1440"/>
              <w:rPr>
                <w:b/>
              </w:rPr>
            </w:pPr>
          </w:p>
        </w:tc>
      </w:tr>
    </w:tbl>
    <w:p w:rsidR="00C160A0" w:rsidRDefault="00C160A0" w:rsidP="004D2F54">
      <w:pPr>
        <w:pStyle w:val="Geenafstand"/>
        <w:rPr>
          <w:b/>
        </w:rPr>
      </w:pPr>
    </w:p>
    <w:sectPr w:rsidR="00C160A0" w:rsidSect="00CA3A76">
      <w:pgSz w:w="16838" w:h="11906" w:orient="landscape" w:code="9"/>
      <w:pgMar w:top="851" w:right="624" w:bottom="851" w:left="62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778" w:rsidRDefault="00D90778" w:rsidP="00D90778">
      <w:pPr>
        <w:spacing w:after="0" w:line="240" w:lineRule="auto"/>
      </w:pPr>
      <w:r>
        <w:separator/>
      </w:r>
    </w:p>
  </w:endnote>
  <w:endnote w:type="continuationSeparator" w:id="0">
    <w:p w:rsidR="00D90778" w:rsidRDefault="00D90778" w:rsidP="00D90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19289"/>
      <w:docPartObj>
        <w:docPartGallery w:val="Page Numbers (Bottom of Page)"/>
        <w:docPartUnique/>
      </w:docPartObj>
    </w:sdtPr>
    <w:sdtContent>
      <w:p w:rsidR="002728E0" w:rsidRDefault="006B0539">
        <w:pPr>
          <w:pStyle w:val="Voettekst"/>
          <w:jc w:val="center"/>
        </w:pPr>
        <w:r>
          <w:fldChar w:fldCharType="begin"/>
        </w:r>
        <w:r w:rsidR="002728E0">
          <w:instrText>PAGE   \* MERGEFORMAT</w:instrText>
        </w:r>
        <w:r>
          <w:fldChar w:fldCharType="separate"/>
        </w:r>
        <w:r w:rsidR="002278BB">
          <w:rPr>
            <w:noProof/>
          </w:rPr>
          <w:t>5</w:t>
        </w:r>
        <w:r>
          <w:fldChar w:fldCharType="end"/>
        </w:r>
      </w:p>
    </w:sdtContent>
  </w:sdt>
  <w:p w:rsidR="002728E0" w:rsidRDefault="002728E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778" w:rsidRDefault="00D90778" w:rsidP="00D90778">
      <w:pPr>
        <w:spacing w:after="0" w:line="240" w:lineRule="auto"/>
      </w:pPr>
      <w:r>
        <w:separator/>
      </w:r>
    </w:p>
  </w:footnote>
  <w:footnote w:type="continuationSeparator" w:id="0">
    <w:p w:rsidR="00D90778" w:rsidRDefault="00D90778" w:rsidP="00D907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8E0" w:rsidRPr="007813B0" w:rsidRDefault="007813B0">
    <w:pPr>
      <w:pStyle w:val="Koptekst"/>
      <w:rPr>
        <w:sz w:val="20"/>
        <w:szCs w:val="20"/>
      </w:rPr>
    </w:pPr>
    <w:r w:rsidRPr="007813B0">
      <w:rPr>
        <w:sz w:val="20"/>
        <w:szCs w:val="20"/>
      </w:rPr>
      <w:t>Toelichting en afspraken voor begrotingen in het ondernemersplan.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C47"/>
    <w:multiLevelType w:val="hybridMultilevel"/>
    <w:tmpl w:val="810AF8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0C75C43"/>
    <w:multiLevelType w:val="hybridMultilevel"/>
    <w:tmpl w:val="9C4E05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71E11C9"/>
    <w:multiLevelType w:val="hybridMultilevel"/>
    <w:tmpl w:val="181C3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9A32BE0"/>
    <w:multiLevelType w:val="hybridMultilevel"/>
    <w:tmpl w:val="B576E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B30F7E"/>
    <w:multiLevelType w:val="hybridMultilevel"/>
    <w:tmpl w:val="07E8A0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3566293"/>
    <w:multiLevelType w:val="hybridMultilevel"/>
    <w:tmpl w:val="F5AC6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2884FC2"/>
    <w:multiLevelType w:val="hybridMultilevel"/>
    <w:tmpl w:val="E5A47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4223302"/>
    <w:multiLevelType w:val="hybridMultilevel"/>
    <w:tmpl w:val="FDFC3B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91634B1"/>
    <w:multiLevelType w:val="hybridMultilevel"/>
    <w:tmpl w:val="52FA9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DDF5651"/>
    <w:multiLevelType w:val="hybridMultilevel"/>
    <w:tmpl w:val="48D8F9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6057950"/>
    <w:multiLevelType w:val="hybridMultilevel"/>
    <w:tmpl w:val="6D4A4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C477870"/>
    <w:multiLevelType w:val="hybridMultilevel"/>
    <w:tmpl w:val="794E0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2D33239"/>
    <w:multiLevelType w:val="hybridMultilevel"/>
    <w:tmpl w:val="F6BA05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51E3757"/>
    <w:multiLevelType w:val="hybridMultilevel"/>
    <w:tmpl w:val="932C7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6BF28C3"/>
    <w:multiLevelType w:val="hybridMultilevel"/>
    <w:tmpl w:val="FBA80D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643638D8"/>
    <w:multiLevelType w:val="hybridMultilevel"/>
    <w:tmpl w:val="F1E0E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5FA63D8"/>
    <w:multiLevelType w:val="hybridMultilevel"/>
    <w:tmpl w:val="4FA28F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7AD240B"/>
    <w:multiLevelType w:val="hybridMultilevel"/>
    <w:tmpl w:val="262831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E9463D9"/>
    <w:multiLevelType w:val="hybridMultilevel"/>
    <w:tmpl w:val="42982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75D7068"/>
    <w:multiLevelType w:val="hybridMultilevel"/>
    <w:tmpl w:val="0BD67A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AA428C2"/>
    <w:multiLevelType w:val="hybridMultilevel"/>
    <w:tmpl w:val="70804B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0"/>
  </w:num>
  <w:num w:numId="2">
    <w:abstractNumId w:val="1"/>
  </w:num>
  <w:num w:numId="3">
    <w:abstractNumId w:val="15"/>
  </w:num>
  <w:num w:numId="4">
    <w:abstractNumId w:val="14"/>
  </w:num>
  <w:num w:numId="5">
    <w:abstractNumId w:val="0"/>
  </w:num>
  <w:num w:numId="6">
    <w:abstractNumId w:val="17"/>
  </w:num>
  <w:num w:numId="7">
    <w:abstractNumId w:val="19"/>
  </w:num>
  <w:num w:numId="8">
    <w:abstractNumId w:val="5"/>
  </w:num>
  <w:num w:numId="9">
    <w:abstractNumId w:val="16"/>
  </w:num>
  <w:num w:numId="10">
    <w:abstractNumId w:val="9"/>
  </w:num>
  <w:num w:numId="11">
    <w:abstractNumId w:val="2"/>
  </w:num>
  <w:num w:numId="12">
    <w:abstractNumId w:val="3"/>
  </w:num>
  <w:num w:numId="13">
    <w:abstractNumId w:val="10"/>
  </w:num>
  <w:num w:numId="14">
    <w:abstractNumId w:val="8"/>
  </w:num>
  <w:num w:numId="15">
    <w:abstractNumId w:val="12"/>
  </w:num>
  <w:num w:numId="16">
    <w:abstractNumId w:val="6"/>
  </w:num>
  <w:num w:numId="17">
    <w:abstractNumId w:val="18"/>
  </w:num>
  <w:num w:numId="18">
    <w:abstractNumId w:val="13"/>
  </w:num>
  <w:num w:numId="19">
    <w:abstractNumId w:val="7"/>
  </w:num>
  <w:num w:numId="20">
    <w:abstractNumId w:val="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A74ABC"/>
    <w:rsid w:val="00030616"/>
    <w:rsid w:val="00041913"/>
    <w:rsid w:val="00111F76"/>
    <w:rsid w:val="001A5933"/>
    <w:rsid w:val="002278BB"/>
    <w:rsid w:val="00240662"/>
    <w:rsid w:val="002728E0"/>
    <w:rsid w:val="002D6E45"/>
    <w:rsid w:val="002E2254"/>
    <w:rsid w:val="003708FA"/>
    <w:rsid w:val="003F45E1"/>
    <w:rsid w:val="00404E28"/>
    <w:rsid w:val="00430540"/>
    <w:rsid w:val="004C7FB2"/>
    <w:rsid w:val="004D2F54"/>
    <w:rsid w:val="005660E5"/>
    <w:rsid w:val="00582C8A"/>
    <w:rsid w:val="005A581F"/>
    <w:rsid w:val="00640403"/>
    <w:rsid w:val="006900D3"/>
    <w:rsid w:val="006B0539"/>
    <w:rsid w:val="007813B0"/>
    <w:rsid w:val="00792894"/>
    <w:rsid w:val="007E06F6"/>
    <w:rsid w:val="007F712A"/>
    <w:rsid w:val="00801A31"/>
    <w:rsid w:val="00846A73"/>
    <w:rsid w:val="008F43CD"/>
    <w:rsid w:val="00962FF4"/>
    <w:rsid w:val="009A396E"/>
    <w:rsid w:val="009B526A"/>
    <w:rsid w:val="00A01BD6"/>
    <w:rsid w:val="00A1585F"/>
    <w:rsid w:val="00A44302"/>
    <w:rsid w:val="00A74ABC"/>
    <w:rsid w:val="00AD6207"/>
    <w:rsid w:val="00C160A0"/>
    <w:rsid w:val="00C27A16"/>
    <w:rsid w:val="00C565A2"/>
    <w:rsid w:val="00C7479C"/>
    <w:rsid w:val="00CA3A76"/>
    <w:rsid w:val="00D15A86"/>
    <w:rsid w:val="00D665C1"/>
    <w:rsid w:val="00D745BF"/>
    <w:rsid w:val="00D81D12"/>
    <w:rsid w:val="00D90778"/>
    <w:rsid w:val="00DE2870"/>
    <w:rsid w:val="00DE5B25"/>
    <w:rsid w:val="00EC61EB"/>
    <w:rsid w:val="00F02F7D"/>
    <w:rsid w:val="00F0789F"/>
    <w:rsid w:val="00F26906"/>
    <w:rsid w:val="00F41819"/>
    <w:rsid w:val="00FB46DF"/>
    <w:rsid w:val="00FD065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2F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74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582C8A"/>
    <w:pPr>
      <w:ind w:left="720"/>
      <w:contextualSpacing/>
    </w:pPr>
  </w:style>
  <w:style w:type="paragraph" w:styleId="Geenafstand">
    <w:name w:val="No Spacing"/>
    <w:uiPriority w:val="1"/>
    <w:qFormat/>
    <w:rsid w:val="00041913"/>
    <w:pPr>
      <w:spacing w:after="0" w:line="240" w:lineRule="auto"/>
    </w:pPr>
  </w:style>
  <w:style w:type="paragraph" w:styleId="Koptekst">
    <w:name w:val="header"/>
    <w:basedOn w:val="Standaard"/>
    <w:link w:val="KoptekstChar"/>
    <w:uiPriority w:val="99"/>
    <w:unhideWhenUsed/>
    <w:rsid w:val="00D907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0778"/>
  </w:style>
  <w:style w:type="paragraph" w:styleId="Voettekst">
    <w:name w:val="footer"/>
    <w:basedOn w:val="Standaard"/>
    <w:link w:val="VoettekstChar"/>
    <w:uiPriority w:val="99"/>
    <w:unhideWhenUsed/>
    <w:rsid w:val="00D907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0778"/>
  </w:style>
  <w:style w:type="paragraph" w:styleId="Ballontekst">
    <w:name w:val="Balloon Text"/>
    <w:basedOn w:val="Standaard"/>
    <w:link w:val="BallontekstChar"/>
    <w:uiPriority w:val="99"/>
    <w:semiHidden/>
    <w:unhideWhenUsed/>
    <w:rsid w:val="002728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74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582C8A"/>
    <w:pPr>
      <w:ind w:left="720"/>
      <w:contextualSpacing/>
    </w:pPr>
  </w:style>
</w:styles>
</file>

<file path=word/webSettings.xml><?xml version="1.0" encoding="utf-8"?>
<w:webSettings xmlns:r="http://schemas.openxmlformats.org/officeDocument/2006/relationships" xmlns:w="http://schemas.openxmlformats.org/wordprocessingml/2006/main">
  <w:divs>
    <w:div w:id="122844708">
      <w:bodyDiv w:val="1"/>
      <w:marLeft w:val="0"/>
      <w:marRight w:val="0"/>
      <w:marTop w:val="0"/>
      <w:marBottom w:val="0"/>
      <w:divBdr>
        <w:top w:val="none" w:sz="0" w:space="0" w:color="auto"/>
        <w:left w:val="none" w:sz="0" w:space="0" w:color="auto"/>
        <w:bottom w:val="none" w:sz="0" w:space="0" w:color="auto"/>
        <w:right w:val="none" w:sz="0" w:space="0" w:color="auto"/>
      </w:divBdr>
    </w:div>
    <w:div w:id="201485111">
      <w:bodyDiv w:val="1"/>
      <w:marLeft w:val="0"/>
      <w:marRight w:val="0"/>
      <w:marTop w:val="0"/>
      <w:marBottom w:val="0"/>
      <w:divBdr>
        <w:top w:val="none" w:sz="0" w:space="0" w:color="auto"/>
        <w:left w:val="none" w:sz="0" w:space="0" w:color="auto"/>
        <w:bottom w:val="none" w:sz="0" w:space="0" w:color="auto"/>
        <w:right w:val="none" w:sz="0" w:space="0" w:color="auto"/>
      </w:divBdr>
    </w:div>
    <w:div w:id="383140916">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59788908">
      <w:bodyDiv w:val="1"/>
      <w:marLeft w:val="0"/>
      <w:marRight w:val="0"/>
      <w:marTop w:val="0"/>
      <w:marBottom w:val="0"/>
      <w:divBdr>
        <w:top w:val="none" w:sz="0" w:space="0" w:color="auto"/>
        <w:left w:val="none" w:sz="0" w:space="0" w:color="auto"/>
        <w:bottom w:val="none" w:sz="0" w:space="0" w:color="auto"/>
        <w:right w:val="none" w:sz="0" w:space="0" w:color="auto"/>
      </w:divBdr>
    </w:div>
    <w:div w:id="769280823">
      <w:bodyDiv w:val="1"/>
      <w:marLeft w:val="0"/>
      <w:marRight w:val="0"/>
      <w:marTop w:val="0"/>
      <w:marBottom w:val="0"/>
      <w:divBdr>
        <w:top w:val="none" w:sz="0" w:space="0" w:color="auto"/>
        <w:left w:val="none" w:sz="0" w:space="0" w:color="auto"/>
        <w:bottom w:val="none" w:sz="0" w:space="0" w:color="auto"/>
        <w:right w:val="none" w:sz="0" w:space="0" w:color="auto"/>
      </w:divBdr>
    </w:div>
    <w:div w:id="1614555075">
      <w:bodyDiv w:val="1"/>
      <w:marLeft w:val="0"/>
      <w:marRight w:val="0"/>
      <w:marTop w:val="0"/>
      <w:marBottom w:val="0"/>
      <w:divBdr>
        <w:top w:val="none" w:sz="0" w:space="0" w:color="auto"/>
        <w:left w:val="none" w:sz="0" w:space="0" w:color="auto"/>
        <w:bottom w:val="none" w:sz="0" w:space="0" w:color="auto"/>
        <w:right w:val="none" w:sz="0" w:space="0" w:color="auto"/>
      </w:divBdr>
    </w:div>
    <w:div w:id="1812559060">
      <w:bodyDiv w:val="1"/>
      <w:marLeft w:val="0"/>
      <w:marRight w:val="0"/>
      <w:marTop w:val="0"/>
      <w:marBottom w:val="0"/>
      <w:divBdr>
        <w:top w:val="none" w:sz="0" w:space="0" w:color="auto"/>
        <w:left w:val="none" w:sz="0" w:space="0" w:color="auto"/>
        <w:bottom w:val="none" w:sz="0" w:space="0" w:color="auto"/>
        <w:right w:val="none" w:sz="0" w:space="0" w:color="auto"/>
      </w:divBdr>
    </w:div>
    <w:div w:id="21197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B63A2-21F9-4CEF-91D3-7B7E6ECE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2201</Words>
  <Characters>12110</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 te Biesebeek</dc:creator>
  <cp:lastModifiedBy>Gerrit</cp:lastModifiedBy>
  <cp:revision>4</cp:revision>
  <cp:lastPrinted>2012-03-13T07:23:00Z</cp:lastPrinted>
  <dcterms:created xsi:type="dcterms:W3CDTF">2012-03-13T07:19:00Z</dcterms:created>
  <dcterms:modified xsi:type="dcterms:W3CDTF">2012-03-13T07:24:00Z</dcterms:modified>
</cp:coreProperties>
</file>